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93B" w:rsidRPr="0035793B" w:rsidRDefault="0035793B" w:rsidP="0035793B">
      <w:pPr>
        <w:spacing w:before="100" w:beforeAutospacing="1" w:after="100" w:afterAutospacing="1" w:line="240" w:lineRule="auto"/>
        <w:rPr>
          <w:rFonts w:ascii="Times New Roman" w:eastAsia="Times New Roman" w:hAnsi="Times New Roman" w:cs="Times New Roman"/>
          <w:sz w:val="24"/>
          <w:szCs w:val="24"/>
        </w:rPr>
      </w:pPr>
      <w:r w:rsidRPr="0035793B">
        <w:rPr>
          <w:rFonts w:ascii="Times New Roman" w:eastAsia="Times New Roman" w:hAnsi="Times New Roman" w:cs="Times New Roman"/>
          <w:sz w:val="24"/>
          <w:szCs w:val="24"/>
        </w:rPr>
        <w:fldChar w:fldCharType="begin"/>
      </w:r>
      <w:r w:rsidRPr="0035793B">
        <w:rPr>
          <w:rFonts w:ascii="Times New Roman" w:eastAsia="Times New Roman" w:hAnsi="Times New Roman" w:cs="Times New Roman"/>
          <w:sz w:val="24"/>
          <w:szCs w:val="24"/>
        </w:rPr>
        <w:instrText xml:space="preserve"> HYPERLINK "javascript:AL_get(this,%20'jour',%20'Lasers%20Med%20Sci.');" \o "Lasers in medical science." </w:instrText>
      </w:r>
      <w:r w:rsidRPr="0035793B">
        <w:rPr>
          <w:rFonts w:ascii="Times New Roman" w:eastAsia="Times New Roman" w:hAnsi="Times New Roman" w:cs="Times New Roman"/>
          <w:sz w:val="24"/>
          <w:szCs w:val="24"/>
        </w:rPr>
        <w:fldChar w:fldCharType="separate"/>
      </w:r>
      <w:r w:rsidRPr="0035793B">
        <w:rPr>
          <w:rFonts w:ascii="Times New Roman" w:eastAsia="Times New Roman" w:hAnsi="Times New Roman" w:cs="Times New Roman"/>
          <w:color w:val="0000FF"/>
          <w:sz w:val="24"/>
          <w:szCs w:val="24"/>
          <w:u w:val="single"/>
        </w:rPr>
        <w:t>Lasers Med Sci.</w:t>
      </w:r>
      <w:r w:rsidRPr="0035793B">
        <w:rPr>
          <w:rFonts w:ascii="Times New Roman" w:eastAsia="Times New Roman" w:hAnsi="Times New Roman" w:cs="Times New Roman"/>
          <w:sz w:val="24"/>
          <w:szCs w:val="24"/>
        </w:rPr>
        <w:fldChar w:fldCharType="end"/>
      </w:r>
      <w:r w:rsidRPr="0035793B">
        <w:rPr>
          <w:rFonts w:ascii="Times New Roman" w:eastAsia="Times New Roman" w:hAnsi="Times New Roman" w:cs="Times New Roman"/>
          <w:sz w:val="24"/>
          <w:szCs w:val="24"/>
        </w:rPr>
        <w:t xml:space="preserve"> 2010 May 23. [</w:t>
      </w:r>
      <w:proofErr w:type="spellStart"/>
      <w:r w:rsidRPr="0035793B">
        <w:rPr>
          <w:rFonts w:ascii="Times New Roman" w:eastAsia="Times New Roman" w:hAnsi="Times New Roman" w:cs="Times New Roman"/>
          <w:sz w:val="24"/>
          <w:szCs w:val="24"/>
        </w:rPr>
        <w:t>Epub</w:t>
      </w:r>
      <w:proofErr w:type="spellEnd"/>
      <w:r w:rsidRPr="0035793B">
        <w:rPr>
          <w:rFonts w:ascii="Times New Roman" w:eastAsia="Times New Roman" w:hAnsi="Times New Roman" w:cs="Times New Roman"/>
          <w:sz w:val="24"/>
          <w:szCs w:val="24"/>
        </w:rPr>
        <w:t xml:space="preserve"> ahead of print]</w:t>
      </w:r>
    </w:p>
    <w:p w:rsidR="0035793B" w:rsidRPr="0035793B" w:rsidRDefault="0035793B" w:rsidP="0035793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5793B">
        <w:rPr>
          <w:rFonts w:ascii="Times New Roman" w:eastAsia="Times New Roman" w:hAnsi="Times New Roman" w:cs="Times New Roman"/>
          <w:b/>
          <w:bCs/>
          <w:kern w:val="36"/>
          <w:sz w:val="48"/>
          <w:szCs w:val="48"/>
        </w:rPr>
        <w:t>Effects of equal daily doses delivered by different power densities of low-level laser therapy at 670 nm on open skin wound healing in normal and corticosteroid-treated rats: a brief report.</w:t>
      </w:r>
    </w:p>
    <w:p w:rsidR="0035793B" w:rsidRPr="0035793B" w:rsidRDefault="0035793B" w:rsidP="0035793B">
      <w:pPr>
        <w:spacing w:before="100" w:beforeAutospacing="1" w:after="100" w:afterAutospacing="1" w:line="240" w:lineRule="auto"/>
        <w:rPr>
          <w:rFonts w:ascii="Times New Roman" w:eastAsia="Times New Roman" w:hAnsi="Times New Roman" w:cs="Times New Roman"/>
          <w:sz w:val="24"/>
          <w:szCs w:val="24"/>
        </w:rPr>
      </w:pPr>
      <w:hyperlink r:id="rId4" w:history="1">
        <w:proofErr w:type="spellStart"/>
        <w:r w:rsidRPr="0035793B">
          <w:rPr>
            <w:rFonts w:ascii="Times New Roman" w:eastAsia="Times New Roman" w:hAnsi="Times New Roman" w:cs="Times New Roman"/>
            <w:color w:val="0000FF"/>
            <w:sz w:val="24"/>
            <w:szCs w:val="24"/>
            <w:u w:val="single"/>
          </w:rPr>
          <w:t>Lacjaková</w:t>
        </w:r>
        <w:proofErr w:type="spellEnd"/>
        <w:r w:rsidRPr="0035793B">
          <w:rPr>
            <w:rFonts w:ascii="Times New Roman" w:eastAsia="Times New Roman" w:hAnsi="Times New Roman" w:cs="Times New Roman"/>
            <w:color w:val="0000FF"/>
            <w:sz w:val="24"/>
            <w:szCs w:val="24"/>
            <w:u w:val="single"/>
          </w:rPr>
          <w:t xml:space="preserve"> K</w:t>
        </w:r>
      </w:hyperlink>
      <w:r w:rsidRPr="0035793B">
        <w:rPr>
          <w:rFonts w:ascii="Times New Roman" w:eastAsia="Times New Roman" w:hAnsi="Times New Roman" w:cs="Times New Roman"/>
          <w:sz w:val="24"/>
          <w:szCs w:val="24"/>
        </w:rPr>
        <w:t xml:space="preserve">, </w:t>
      </w:r>
      <w:hyperlink r:id="rId5" w:history="1">
        <w:proofErr w:type="spellStart"/>
        <w:r w:rsidRPr="0035793B">
          <w:rPr>
            <w:rFonts w:ascii="Times New Roman" w:eastAsia="Times New Roman" w:hAnsi="Times New Roman" w:cs="Times New Roman"/>
            <w:color w:val="0000FF"/>
            <w:sz w:val="24"/>
            <w:szCs w:val="24"/>
            <w:u w:val="single"/>
          </w:rPr>
          <w:t>Bobrov</w:t>
        </w:r>
        <w:proofErr w:type="spellEnd"/>
        <w:r w:rsidRPr="0035793B">
          <w:rPr>
            <w:rFonts w:ascii="Times New Roman" w:eastAsia="Times New Roman" w:hAnsi="Times New Roman" w:cs="Times New Roman"/>
            <w:color w:val="0000FF"/>
            <w:sz w:val="24"/>
            <w:szCs w:val="24"/>
            <w:u w:val="single"/>
          </w:rPr>
          <w:t xml:space="preserve"> N</w:t>
        </w:r>
      </w:hyperlink>
      <w:r w:rsidRPr="0035793B">
        <w:rPr>
          <w:rFonts w:ascii="Times New Roman" w:eastAsia="Times New Roman" w:hAnsi="Times New Roman" w:cs="Times New Roman"/>
          <w:sz w:val="24"/>
          <w:szCs w:val="24"/>
        </w:rPr>
        <w:t xml:space="preserve">, </w:t>
      </w:r>
      <w:hyperlink r:id="rId6" w:history="1">
        <w:proofErr w:type="spellStart"/>
        <w:r w:rsidRPr="0035793B">
          <w:rPr>
            <w:rFonts w:ascii="Times New Roman" w:eastAsia="Times New Roman" w:hAnsi="Times New Roman" w:cs="Times New Roman"/>
            <w:color w:val="0000FF"/>
            <w:sz w:val="24"/>
            <w:szCs w:val="24"/>
            <w:u w:val="single"/>
          </w:rPr>
          <w:t>Poláková</w:t>
        </w:r>
        <w:proofErr w:type="spellEnd"/>
        <w:r w:rsidRPr="0035793B">
          <w:rPr>
            <w:rFonts w:ascii="Times New Roman" w:eastAsia="Times New Roman" w:hAnsi="Times New Roman" w:cs="Times New Roman"/>
            <w:color w:val="0000FF"/>
            <w:sz w:val="24"/>
            <w:szCs w:val="24"/>
            <w:u w:val="single"/>
          </w:rPr>
          <w:t xml:space="preserve"> M</w:t>
        </w:r>
      </w:hyperlink>
      <w:r w:rsidRPr="0035793B">
        <w:rPr>
          <w:rFonts w:ascii="Times New Roman" w:eastAsia="Times New Roman" w:hAnsi="Times New Roman" w:cs="Times New Roman"/>
          <w:sz w:val="24"/>
          <w:szCs w:val="24"/>
        </w:rPr>
        <w:t xml:space="preserve">, </w:t>
      </w:r>
      <w:hyperlink r:id="rId7" w:history="1">
        <w:proofErr w:type="spellStart"/>
        <w:r w:rsidRPr="0035793B">
          <w:rPr>
            <w:rFonts w:ascii="Times New Roman" w:eastAsia="Times New Roman" w:hAnsi="Times New Roman" w:cs="Times New Roman"/>
            <w:color w:val="0000FF"/>
            <w:sz w:val="24"/>
            <w:szCs w:val="24"/>
            <w:u w:val="single"/>
          </w:rPr>
          <w:t>Slezák</w:t>
        </w:r>
        <w:proofErr w:type="spellEnd"/>
        <w:r w:rsidRPr="0035793B">
          <w:rPr>
            <w:rFonts w:ascii="Times New Roman" w:eastAsia="Times New Roman" w:hAnsi="Times New Roman" w:cs="Times New Roman"/>
            <w:color w:val="0000FF"/>
            <w:sz w:val="24"/>
            <w:szCs w:val="24"/>
            <w:u w:val="single"/>
          </w:rPr>
          <w:t xml:space="preserve"> M</w:t>
        </w:r>
      </w:hyperlink>
      <w:r w:rsidRPr="0035793B">
        <w:rPr>
          <w:rFonts w:ascii="Times New Roman" w:eastAsia="Times New Roman" w:hAnsi="Times New Roman" w:cs="Times New Roman"/>
          <w:sz w:val="24"/>
          <w:szCs w:val="24"/>
        </w:rPr>
        <w:t xml:space="preserve">, </w:t>
      </w:r>
      <w:hyperlink r:id="rId8" w:history="1">
        <w:proofErr w:type="spellStart"/>
        <w:r w:rsidRPr="0035793B">
          <w:rPr>
            <w:rFonts w:ascii="Times New Roman" w:eastAsia="Times New Roman" w:hAnsi="Times New Roman" w:cs="Times New Roman"/>
            <w:color w:val="0000FF"/>
            <w:sz w:val="24"/>
            <w:szCs w:val="24"/>
            <w:u w:val="single"/>
          </w:rPr>
          <w:t>Vidová</w:t>
        </w:r>
        <w:proofErr w:type="spellEnd"/>
        <w:r w:rsidRPr="0035793B">
          <w:rPr>
            <w:rFonts w:ascii="Times New Roman" w:eastAsia="Times New Roman" w:hAnsi="Times New Roman" w:cs="Times New Roman"/>
            <w:color w:val="0000FF"/>
            <w:sz w:val="24"/>
            <w:szCs w:val="24"/>
            <w:u w:val="single"/>
          </w:rPr>
          <w:t xml:space="preserve"> M</w:t>
        </w:r>
      </w:hyperlink>
      <w:r w:rsidRPr="0035793B">
        <w:rPr>
          <w:rFonts w:ascii="Times New Roman" w:eastAsia="Times New Roman" w:hAnsi="Times New Roman" w:cs="Times New Roman"/>
          <w:sz w:val="24"/>
          <w:szCs w:val="24"/>
        </w:rPr>
        <w:t xml:space="preserve">, </w:t>
      </w:r>
      <w:hyperlink r:id="rId9" w:history="1">
        <w:proofErr w:type="spellStart"/>
        <w:r w:rsidRPr="0035793B">
          <w:rPr>
            <w:rFonts w:ascii="Times New Roman" w:eastAsia="Times New Roman" w:hAnsi="Times New Roman" w:cs="Times New Roman"/>
            <w:color w:val="0000FF"/>
            <w:sz w:val="24"/>
            <w:szCs w:val="24"/>
            <w:u w:val="single"/>
          </w:rPr>
          <w:t>Vasilenko</w:t>
        </w:r>
        <w:proofErr w:type="spellEnd"/>
        <w:r w:rsidRPr="0035793B">
          <w:rPr>
            <w:rFonts w:ascii="Times New Roman" w:eastAsia="Times New Roman" w:hAnsi="Times New Roman" w:cs="Times New Roman"/>
            <w:color w:val="0000FF"/>
            <w:sz w:val="24"/>
            <w:szCs w:val="24"/>
            <w:u w:val="single"/>
          </w:rPr>
          <w:t xml:space="preserve"> T</w:t>
        </w:r>
      </w:hyperlink>
      <w:r w:rsidRPr="0035793B">
        <w:rPr>
          <w:rFonts w:ascii="Times New Roman" w:eastAsia="Times New Roman" w:hAnsi="Times New Roman" w:cs="Times New Roman"/>
          <w:sz w:val="24"/>
          <w:szCs w:val="24"/>
        </w:rPr>
        <w:t xml:space="preserve">, </w:t>
      </w:r>
      <w:hyperlink r:id="rId10" w:history="1">
        <w:proofErr w:type="spellStart"/>
        <w:r w:rsidRPr="0035793B">
          <w:rPr>
            <w:rFonts w:ascii="Times New Roman" w:eastAsia="Times New Roman" w:hAnsi="Times New Roman" w:cs="Times New Roman"/>
            <w:color w:val="0000FF"/>
            <w:sz w:val="24"/>
            <w:szCs w:val="24"/>
            <w:u w:val="single"/>
          </w:rPr>
          <w:t>Novotný</w:t>
        </w:r>
        <w:proofErr w:type="spellEnd"/>
        <w:r w:rsidRPr="0035793B">
          <w:rPr>
            <w:rFonts w:ascii="Times New Roman" w:eastAsia="Times New Roman" w:hAnsi="Times New Roman" w:cs="Times New Roman"/>
            <w:color w:val="0000FF"/>
            <w:sz w:val="24"/>
            <w:szCs w:val="24"/>
            <w:u w:val="single"/>
          </w:rPr>
          <w:t xml:space="preserve"> M</w:t>
        </w:r>
      </w:hyperlink>
      <w:r w:rsidRPr="0035793B">
        <w:rPr>
          <w:rFonts w:ascii="Times New Roman" w:eastAsia="Times New Roman" w:hAnsi="Times New Roman" w:cs="Times New Roman"/>
          <w:sz w:val="24"/>
          <w:szCs w:val="24"/>
        </w:rPr>
        <w:t xml:space="preserve">, </w:t>
      </w:r>
      <w:hyperlink r:id="rId11" w:history="1">
        <w:proofErr w:type="spellStart"/>
        <w:r w:rsidRPr="0035793B">
          <w:rPr>
            <w:rFonts w:ascii="Times New Roman" w:eastAsia="Times New Roman" w:hAnsi="Times New Roman" w:cs="Times New Roman"/>
            <w:color w:val="0000FF"/>
            <w:sz w:val="24"/>
            <w:szCs w:val="24"/>
            <w:u w:val="single"/>
          </w:rPr>
          <w:t>Longauer</w:t>
        </w:r>
        <w:proofErr w:type="spellEnd"/>
        <w:r w:rsidRPr="0035793B">
          <w:rPr>
            <w:rFonts w:ascii="Times New Roman" w:eastAsia="Times New Roman" w:hAnsi="Times New Roman" w:cs="Times New Roman"/>
            <w:color w:val="0000FF"/>
            <w:sz w:val="24"/>
            <w:szCs w:val="24"/>
            <w:u w:val="single"/>
          </w:rPr>
          <w:t xml:space="preserve"> F</w:t>
        </w:r>
      </w:hyperlink>
      <w:r w:rsidRPr="0035793B">
        <w:rPr>
          <w:rFonts w:ascii="Times New Roman" w:eastAsia="Times New Roman" w:hAnsi="Times New Roman" w:cs="Times New Roman"/>
          <w:sz w:val="24"/>
          <w:szCs w:val="24"/>
        </w:rPr>
        <w:t xml:space="preserve">, </w:t>
      </w:r>
      <w:hyperlink r:id="rId12" w:history="1">
        <w:proofErr w:type="spellStart"/>
        <w:r w:rsidRPr="0035793B">
          <w:rPr>
            <w:rFonts w:ascii="Times New Roman" w:eastAsia="Times New Roman" w:hAnsi="Times New Roman" w:cs="Times New Roman"/>
            <w:color w:val="0000FF"/>
            <w:sz w:val="24"/>
            <w:szCs w:val="24"/>
            <w:u w:val="single"/>
          </w:rPr>
          <w:t>Lenhardt</w:t>
        </w:r>
        <w:proofErr w:type="spellEnd"/>
        <w:r w:rsidRPr="0035793B">
          <w:rPr>
            <w:rFonts w:ascii="Times New Roman" w:eastAsia="Times New Roman" w:hAnsi="Times New Roman" w:cs="Times New Roman"/>
            <w:color w:val="0000FF"/>
            <w:sz w:val="24"/>
            <w:szCs w:val="24"/>
            <w:u w:val="single"/>
          </w:rPr>
          <w:t xml:space="preserve"> L</w:t>
        </w:r>
      </w:hyperlink>
      <w:r w:rsidRPr="0035793B">
        <w:rPr>
          <w:rFonts w:ascii="Times New Roman" w:eastAsia="Times New Roman" w:hAnsi="Times New Roman" w:cs="Times New Roman"/>
          <w:sz w:val="24"/>
          <w:szCs w:val="24"/>
        </w:rPr>
        <w:t xml:space="preserve">, </w:t>
      </w:r>
      <w:hyperlink r:id="rId13" w:history="1">
        <w:proofErr w:type="spellStart"/>
        <w:r w:rsidRPr="0035793B">
          <w:rPr>
            <w:rFonts w:ascii="Times New Roman" w:eastAsia="Times New Roman" w:hAnsi="Times New Roman" w:cs="Times New Roman"/>
            <w:color w:val="0000FF"/>
            <w:sz w:val="24"/>
            <w:szCs w:val="24"/>
            <w:u w:val="single"/>
          </w:rPr>
          <w:t>Bober</w:t>
        </w:r>
        <w:proofErr w:type="spellEnd"/>
        <w:r w:rsidRPr="0035793B">
          <w:rPr>
            <w:rFonts w:ascii="Times New Roman" w:eastAsia="Times New Roman" w:hAnsi="Times New Roman" w:cs="Times New Roman"/>
            <w:color w:val="0000FF"/>
            <w:sz w:val="24"/>
            <w:szCs w:val="24"/>
            <w:u w:val="single"/>
          </w:rPr>
          <w:t xml:space="preserve"> J</w:t>
        </w:r>
      </w:hyperlink>
      <w:r w:rsidRPr="0035793B">
        <w:rPr>
          <w:rFonts w:ascii="Times New Roman" w:eastAsia="Times New Roman" w:hAnsi="Times New Roman" w:cs="Times New Roman"/>
          <w:sz w:val="24"/>
          <w:szCs w:val="24"/>
        </w:rPr>
        <w:t xml:space="preserve">, </w:t>
      </w:r>
      <w:hyperlink r:id="rId14" w:history="1">
        <w:proofErr w:type="spellStart"/>
        <w:r w:rsidRPr="0035793B">
          <w:rPr>
            <w:rFonts w:ascii="Times New Roman" w:eastAsia="Times New Roman" w:hAnsi="Times New Roman" w:cs="Times New Roman"/>
            <w:color w:val="0000FF"/>
            <w:sz w:val="24"/>
            <w:szCs w:val="24"/>
            <w:u w:val="single"/>
          </w:rPr>
          <w:t>Levkut</w:t>
        </w:r>
        <w:proofErr w:type="spellEnd"/>
        <w:r w:rsidRPr="0035793B">
          <w:rPr>
            <w:rFonts w:ascii="Times New Roman" w:eastAsia="Times New Roman" w:hAnsi="Times New Roman" w:cs="Times New Roman"/>
            <w:color w:val="0000FF"/>
            <w:sz w:val="24"/>
            <w:szCs w:val="24"/>
            <w:u w:val="single"/>
          </w:rPr>
          <w:t xml:space="preserve"> M</w:t>
        </w:r>
      </w:hyperlink>
      <w:r w:rsidRPr="0035793B">
        <w:rPr>
          <w:rFonts w:ascii="Times New Roman" w:eastAsia="Times New Roman" w:hAnsi="Times New Roman" w:cs="Times New Roman"/>
          <w:sz w:val="24"/>
          <w:szCs w:val="24"/>
        </w:rPr>
        <w:t xml:space="preserve">, </w:t>
      </w:r>
      <w:hyperlink r:id="rId15" w:history="1">
        <w:proofErr w:type="spellStart"/>
        <w:r w:rsidRPr="0035793B">
          <w:rPr>
            <w:rFonts w:ascii="Times New Roman" w:eastAsia="Times New Roman" w:hAnsi="Times New Roman" w:cs="Times New Roman"/>
            <w:color w:val="0000FF"/>
            <w:sz w:val="24"/>
            <w:szCs w:val="24"/>
            <w:u w:val="single"/>
          </w:rPr>
          <w:t>Sabol</w:t>
        </w:r>
        <w:proofErr w:type="spellEnd"/>
        <w:r w:rsidRPr="0035793B">
          <w:rPr>
            <w:rFonts w:ascii="Times New Roman" w:eastAsia="Times New Roman" w:hAnsi="Times New Roman" w:cs="Times New Roman"/>
            <w:color w:val="0000FF"/>
            <w:sz w:val="24"/>
            <w:szCs w:val="24"/>
            <w:u w:val="single"/>
          </w:rPr>
          <w:t xml:space="preserve"> F</w:t>
        </w:r>
      </w:hyperlink>
      <w:r w:rsidRPr="0035793B">
        <w:rPr>
          <w:rFonts w:ascii="Times New Roman" w:eastAsia="Times New Roman" w:hAnsi="Times New Roman" w:cs="Times New Roman"/>
          <w:sz w:val="24"/>
          <w:szCs w:val="24"/>
        </w:rPr>
        <w:t xml:space="preserve">, </w:t>
      </w:r>
      <w:hyperlink r:id="rId16" w:history="1">
        <w:proofErr w:type="spellStart"/>
        <w:r w:rsidRPr="0035793B">
          <w:rPr>
            <w:rFonts w:ascii="Times New Roman" w:eastAsia="Times New Roman" w:hAnsi="Times New Roman" w:cs="Times New Roman"/>
            <w:color w:val="0000FF"/>
            <w:sz w:val="24"/>
            <w:szCs w:val="24"/>
            <w:u w:val="single"/>
          </w:rPr>
          <w:t>Gál</w:t>
        </w:r>
        <w:proofErr w:type="spellEnd"/>
        <w:r w:rsidRPr="0035793B">
          <w:rPr>
            <w:rFonts w:ascii="Times New Roman" w:eastAsia="Times New Roman" w:hAnsi="Times New Roman" w:cs="Times New Roman"/>
            <w:color w:val="0000FF"/>
            <w:sz w:val="24"/>
            <w:szCs w:val="24"/>
            <w:u w:val="single"/>
          </w:rPr>
          <w:t xml:space="preserve"> P</w:t>
        </w:r>
      </w:hyperlink>
      <w:r w:rsidRPr="0035793B">
        <w:rPr>
          <w:rFonts w:ascii="Times New Roman" w:eastAsia="Times New Roman" w:hAnsi="Times New Roman" w:cs="Times New Roman"/>
          <w:sz w:val="24"/>
          <w:szCs w:val="24"/>
        </w:rPr>
        <w:t>.</w:t>
      </w:r>
    </w:p>
    <w:p w:rsidR="0035793B" w:rsidRPr="0035793B" w:rsidRDefault="0035793B" w:rsidP="0035793B">
      <w:pPr>
        <w:spacing w:before="100" w:beforeAutospacing="1" w:after="100" w:afterAutospacing="1" w:line="240" w:lineRule="auto"/>
        <w:rPr>
          <w:rFonts w:ascii="Times New Roman" w:eastAsia="Times New Roman" w:hAnsi="Times New Roman" w:cs="Times New Roman"/>
          <w:sz w:val="24"/>
          <w:szCs w:val="24"/>
        </w:rPr>
      </w:pPr>
      <w:proofErr w:type="gramStart"/>
      <w:r w:rsidRPr="0035793B">
        <w:rPr>
          <w:rFonts w:ascii="Times New Roman" w:eastAsia="Times New Roman" w:hAnsi="Times New Roman" w:cs="Times New Roman"/>
          <w:sz w:val="24"/>
          <w:szCs w:val="24"/>
        </w:rPr>
        <w:t xml:space="preserve">Department of Medical Biophysics, </w:t>
      </w:r>
      <w:proofErr w:type="spellStart"/>
      <w:r w:rsidRPr="0035793B">
        <w:rPr>
          <w:rFonts w:ascii="Times New Roman" w:eastAsia="Times New Roman" w:hAnsi="Times New Roman" w:cs="Times New Roman"/>
          <w:sz w:val="24"/>
          <w:szCs w:val="24"/>
        </w:rPr>
        <w:t>Pavol</w:t>
      </w:r>
      <w:proofErr w:type="spellEnd"/>
      <w:r w:rsidRPr="0035793B">
        <w:rPr>
          <w:rFonts w:ascii="Times New Roman" w:eastAsia="Times New Roman" w:hAnsi="Times New Roman" w:cs="Times New Roman"/>
          <w:sz w:val="24"/>
          <w:szCs w:val="24"/>
        </w:rPr>
        <w:t xml:space="preserve"> </w:t>
      </w:r>
      <w:proofErr w:type="spellStart"/>
      <w:r w:rsidRPr="0035793B">
        <w:rPr>
          <w:rFonts w:ascii="Times New Roman" w:eastAsia="Times New Roman" w:hAnsi="Times New Roman" w:cs="Times New Roman"/>
          <w:sz w:val="24"/>
          <w:szCs w:val="24"/>
        </w:rPr>
        <w:t>Jozef</w:t>
      </w:r>
      <w:proofErr w:type="spellEnd"/>
      <w:r w:rsidRPr="0035793B">
        <w:rPr>
          <w:rFonts w:ascii="Times New Roman" w:eastAsia="Times New Roman" w:hAnsi="Times New Roman" w:cs="Times New Roman"/>
          <w:sz w:val="24"/>
          <w:szCs w:val="24"/>
        </w:rPr>
        <w:t xml:space="preserve"> </w:t>
      </w:r>
      <w:proofErr w:type="spellStart"/>
      <w:r w:rsidRPr="0035793B">
        <w:rPr>
          <w:rFonts w:ascii="Times New Roman" w:eastAsia="Times New Roman" w:hAnsi="Times New Roman" w:cs="Times New Roman"/>
          <w:sz w:val="24"/>
          <w:szCs w:val="24"/>
        </w:rPr>
        <w:t>Safárik</w:t>
      </w:r>
      <w:proofErr w:type="spellEnd"/>
      <w:r w:rsidRPr="0035793B">
        <w:rPr>
          <w:rFonts w:ascii="Times New Roman" w:eastAsia="Times New Roman" w:hAnsi="Times New Roman" w:cs="Times New Roman"/>
          <w:sz w:val="24"/>
          <w:szCs w:val="24"/>
        </w:rPr>
        <w:t xml:space="preserve"> University, 040 11, Kosice, Slovak Republic.</w:t>
      </w:r>
      <w:proofErr w:type="gramEnd"/>
    </w:p>
    <w:p w:rsidR="0035793B" w:rsidRPr="0035793B" w:rsidRDefault="0035793B" w:rsidP="0035793B">
      <w:pPr>
        <w:spacing w:before="100" w:beforeAutospacing="1" w:after="100" w:afterAutospacing="1" w:line="240" w:lineRule="auto"/>
        <w:outlineLvl w:val="2"/>
        <w:rPr>
          <w:rFonts w:ascii="Times New Roman" w:eastAsia="Times New Roman" w:hAnsi="Times New Roman" w:cs="Times New Roman"/>
          <w:b/>
          <w:bCs/>
          <w:sz w:val="27"/>
          <w:szCs w:val="27"/>
        </w:rPr>
      </w:pPr>
      <w:r w:rsidRPr="0035793B">
        <w:rPr>
          <w:rFonts w:ascii="Times New Roman" w:eastAsia="Times New Roman" w:hAnsi="Times New Roman" w:cs="Times New Roman"/>
          <w:b/>
          <w:bCs/>
          <w:sz w:val="27"/>
          <w:szCs w:val="27"/>
        </w:rPr>
        <w:t>Abstract</w:t>
      </w:r>
    </w:p>
    <w:p w:rsidR="0035793B" w:rsidRPr="0035793B" w:rsidRDefault="0035793B" w:rsidP="0035793B">
      <w:pPr>
        <w:spacing w:before="100" w:beforeAutospacing="1" w:after="100" w:afterAutospacing="1" w:line="240" w:lineRule="auto"/>
        <w:rPr>
          <w:rFonts w:ascii="Times New Roman" w:eastAsia="Times New Roman" w:hAnsi="Times New Roman" w:cs="Times New Roman"/>
          <w:sz w:val="24"/>
          <w:szCs w:val="24"/>
        </w:rPr>
      </w:pPr>
      <w:r w:rsidRPr="0035793B">
        <w:rPr>
          <w:rFonts w:ascii="Times New Roman" w:eastAsia="Times New Roman" w:hAnsi="Times New Roman" w:cs="Times New Roman"/>
          <w:sz w:val="24"/>
          <w:szCs w:val="24"/>
        </w:rPr>
        <w:t>The optimal parameters for low-level laser therapy (LLLT) for wound healing are still open to discussion. Hence, our study was aimed at comparing the effects of different power densities of LLLT at 670 nm in rats. Four round full-thickness skin wounds were placed on the backs of 16 rats which were divided into two groups (non-steroid and steroid-treated). Three wounds were stimulated daily with a diode laser (daily dose 5 J/</w:t>
      </w:r>
      <w:proofErr w:type="gramStart"/>
      <w:r w:rsidRPr="0035793B">
        <w:rPr>
          <w:rFonts w:ascii="Times New Roman" w:eastAsia="Times New Roman" w:hAnsi="Times New Roman" w:cs="Times New Roman"/>
          <w:sz w:val="24"/>
          <w:szCs w:val="24"/>
        </w:rPr>
        <w:t>cm(</w:t>
      </w:r>
      <w:proofErr w:type="gramEnd"/>
      <w:r w:rsidRPr="0035793B">
        <w:rPr>
          <w:rFonts w:ascii="Times New Roman" w:eastAsia="Times New Roman" w:hAnsi="Times New Roman" w:cs="Times New Roman"/>
          <w:sz w:val="24"/>
          <w:szCs w:val="24"/>
        </w:rPr>
        <w:t>2)) at different power densities (5, 15 and 40 mW/cm(2), respectively), and the fourth wound served as a control. Six days after surgery all animals were killed and samples removed for histological evaluation. Significant acceleration of fibroblast proliferation and new vessel formation was observed in wounds treated at the selected power densities. No significant differences were found in corticosteroid-treated rats. In conclusion, LLLT with the methodology used improved wound healing in non-steroid rats, but was not effective after corticosteroid-treatment.</w:t>
      </w:r>
    </w:p>
    <w:p w:rsidR="00545681" w:rsidRDefault="00545681"/>
    <w:p w:rsidR="0035793B" w:rsidRDefault="0035793B" w:rsidP="0035793B">
      <w:pPr>
        <w:pStyle w:val="citation"/>
      </w:pPr>
      <w:hyperlink r:id="rId17" w:tooltip="Injury." w:history="1">
        <w:proofErr w:type="gramStart"/>
        <w:r>
          <w:rPr>
            <w:rStyle w:val="Hyperlink"/>
          </w:rPr>
          <w:t>Injury.</w:t>
        </w:r>
        <w:proofErr w:type="gramEnd"/>
      </w:hyperlink>
      <w:r>
        <w:t xml:space="preserve"> 2010 Jul</w:t>
      </w:r>
      <w:proofErr w:type="gramStart"/>
      <w:r>
        <w:t>;41</w:t>
      </w:r>
      <w:proofErr w:type="gramEnd"/>
      <w:r>
        <w:t xml:space="preserve">(7):1038-42. </w:t>
      </w:r>
      <w:proofErr w:type="spellStart"/>
      <w:r>
        <w:t>Epub</w:t>
      </w:r>
      <w:proofErr w:type="spellEnd"/>
      <w:r>
        <w:t xml:space="preserve"> 2010 Apr 18.</w:t>
      </w:r>
    </w:p>
    <w:p w:rsidR="0035793B" w:rsidRDefault="0035793B" w:rsidP="0035793B">
      <w:pPr>
        <w:pStyle w:val="Heading1"/>
      </w:pPr>
      <w:r>
        <w:t>Light therapy by blue LED improves wound healing in an excision model in rats.</w:t>
      </w:r>
    </w:p>
    <w:p w:rsidR="0035793B" w:rsidRDefault="0035793B" w:rsidP="0035793B">
      <w:pPr>
        <w:pStyle w:val="authlist"/>
      </w:pPr>
      <w:hyperlink r:id="rId18" w:history="1">
        <w:proofErr w:type="spellStart"/>
        <w:r>
          <w:rPr>
            <w:rStyle w:val="Hyperlink"/>
          </w:rPr>
          <w:t>Adamskaya</w:t>
        </w:r>
        <w:proofErr w:type="spellEnd"/>
        <w:r>
          <w:rPr>
            <w:rStyle w:val="Hyperlink"/>
          </w:rPr>
          <w:t xml:space="preserve"> N</w:t>
        </w:r>
      </w:hyperlink>
      <w:r>
        <w:t xml:space="preserve">, </w:t>
      </w:r>
      <w:hyperlink r:id="rId19" w:history="1">
        <w:proofErr w:type="spellStart"/>
        <w:r>
          <w:rPr>
            <w:rStyle w:val="Hyperlink"/>
          </w:rPr>
          <w:t>Dungel</w:t>
        </w:r>
        <w:proofErr w:type="spellEnd"/>
        <w:r>
          <w:rPr>
            <w:rStyle w:val="Hyperlink"/>
          </w:rPr>
          <w:t xml:space="preserve"> P</w:t>
        </w:r>
      </w:hyperlink>
      <w:r>
        <w:t xml:space="preserve">, </w:t>
      </w:r>
      <w:hyperlink r:id="rId20" w:history="1">
        <w:proofErr w:type="spellStart"/>
        <w:r>
          <w:rPr>
            <w:rStyle w:val="Hyperlink"/>
          </w:rPr>
          <w:t>Mittermayr</w:t>
        </w:r>
        <w:proofErr w:type="spellEnd"/>
        <w:r>
          <w:rPr>
            <w:rStyle w:val="Hyperlink"/>
          </w:rPr>
          <w:t xml:space="preserve"> R</w:t>
        </w:r>
      </w:hyperlink>
      <w:r>
        <w:t xml:space="preserve">, </w:t>
      </w:r>
      <w:hyperlink r:id="rId21" w:history="1">
        <w:proofErr w:type="spellStart"/>
        <w:r>
          <w:rPr>
            <w:rStyle w:val="Hyperlink"/>
          </w:rPr>
          <w:t>Hartinger</w:t>
        </w:r>
        <w:proofErr w:type="spellEnd"/>
        <w:r>
          <w:rPr>
            <w:rStyle w:val="Hyperlink"/>
          </w:rPr>
          <w:t xml:space="preserve"> J</w:t>
        </w:r>
      </w:hyperlink>
      <w:r>
        <w:t xml:space="preserve">, </w:t>
      </w:r>
      <w:hyperlink r:id="rId22" w:history="1">
        <w:proofErr w:type="spellStart"/>
        <w:r>
          <w:rPr>
            <w:rStyle w:val="Hyperlink"/>
          </w:rPr>
          <w:t>Feichtinger</w:t>
        </w:r>
        <w:proofErr w:type="spellEnd"/>
        <w:r>
          <w:rPr>
            <w:rStyle w:val="Hyperlink"/>
          </w:rPr>
          <w:t xml:space="preserve"> G</w:t>
        </w:r>
      </w:hyperlink>
      <w:r>
        <w:t xml:space="preserve">, </w:t>
      </w:r>
      <w:hyperlink r:id="rId23" w:history="1">
        <w:r>
          <w:rPr>
            <w:rStyle w:val="Hyperlink"/>
          </w:rPr>
          <w:t>Wassermann K</w:t>
        </w:r>
      </w:hyperlink>
      <w:r>
        <w:t xml:space="preserve">, </w:t>
      </w:r>
      <w:hyperlink r:id="rId24" w:history="1">
        <w:proofErr w:type="spellStart"/>
        <w:r>
          <w:rPr>
            <w:rStyle w:val="Hyperlink"/>
          </w:rPr>
          <w:t>Redl</w:t>
        </w:r>
        <w:proofErr w:type="spellEnd"/>
        <w:r>
          <w:rPr>
            <w:rStyle w:val="Hyperlink"/>
          </w:rPr>
          <w:t xml:space="preserve"> H</w:t>
        </w:r>
      </w:hyperlink>
      <w:r>
        <w:t xml:space="preserve">, </w:t>
      </w:r>
      <w:hyperlink r:id="rId25" w:history="1">
        <w:r>
          <w:rPr>
            <w:rStyle w:val="Hyperlink"/>
          </w:rPr>
          <w:t xml:space="preserve">van </w:t>
        </w:r>
        <w:proofErr w:type="spellStart"/>
        <w:r>
          <w:rPr>
            <w:rStyle w:val="Hyperlink"/>
          </w:rPr>
          <w:t>Griensven</w:t>
        </w:r>
        <w:proofErr w:type="spellEnd"/>
        <w:r>
          <w:rPr>
            <w:rStyle w:val="Hyperlink"/>
          </w:rPr>
          <w:t xml:space="preserve"> M</w:t>
        </w:r>
      </w:hyperlink>
      <w:r>
        <w:t>.</w:t>
      </w:r>
    </w:p>
    <w:p w:rsidR="0035793B" w:rsidRDefault="0035793B" w:rsidP="0035793B">
      <w:pPr>
        <w:pStyle w:val="aff"/>
      </w:pPr>
      <w:r>
        <w:lastRenderedPageBreak/>
        <w:t xml:space="preserve">Ludwig Boltzmann Institute for Experimental and Clinical </w:t>
      </w:r>
      <w:proofErr w:type="spellStart"/>
      <w:r>
        <w:t>Traumatology</w:t>
      </w:r>
      <w:proofErr w:type="spellEnd"/>
      <w:r>
        <w:t xml:space="preserve">, AUVA Research Center, Austrian Cluster for Tissue Regeneration, </w:t>
      </w:r>
      <w:proofErr w:type="spellStart"/>
      <w:r>
        <w:t>Donaueschingenstrasse</w:t>
      </w:r>
      <w:proofErr w:type="spellEnd"/>
      <w:r>
        <w:t xml:space="preserve"> 13, A-1200 Vienna, Austria.</w:t>
      </w:r>
    </w:p>
    <w:p w:rsidR="0035793B" w:rsidRDefault="0035793B" w:rsidP="0035793B">
      <w:pPr>
        <w:pStyle w:val="Heading3"/>
      </w:pPr>
      <w:r>
        <w:t>Abstract</w:t>
      </w:r>
    </w:p>
    <w:p w:rsidR="0035793B" w:rsidRDefault="0035793B" w:rsidP="0035793B">
      <w:pPr>
        <w:pStyle w:val="NormalWeb"/>
      </w:pPr>
      <w:r>
        <w:t xml:space="preserve">BACKGROUND: Low level light therapy (LLLT) is an attractive alternative to enhance wound healing. So far most studies are performed with red or infrared irradiation. However, we recently showed that blue light (470 nm) can significantly influence biological systems, improving perfusion by release of nitric oxide from </w:t>
      </w:r>
      <w:proofErr w:type="spellStart"/>
      <w:r>
        <w:t>nitrosyl</w:t>
      </w:r>
      <w:proofErr w:type="spellEnd"/>
      <w:r>
        <w:t xml:space="preserve"> complexes with </w:t>
      </w:r>
      <w:proofErr w:type="spellStart"/>
      <w:r>
        <w:t>haemoglobin</w:t>
      </w:r>
      <w:proofErr w:type="spellEnd"/>
      <w:r>
        <w:t xml:space="preserve"> in a skin flap model in rats. Here, we compared the effects of blue and red low level light by light-emitting diodes (LEDs) on in vivo wound healing in an excision wound model in rats. METHODS: Circular excision wounds were surgically created on the dorsum of each rat. Excisions on either the left or right side were illuminated post-OP and on five consecutive days for 10 min by LED at 470 nm or 630 nm with an intensity of 50 mW/</w:t>
      </w:r>
      <w:proofErr w:type="gramStart"/>
      <w:r>
        <w:t>cm(</w:t>
      </w:r>
      <w:proofErr w:type="gramEnd"/>
      <w:r>
        <w:t xml:space="preserve">2), while protecting the contralateral side from exposure. In the control group, neither side was illuminated. On day 7 post-OP, we </w:t>
      </w:r>
      <w:proofErr w:type="spellStart"/>
      <w:r>
        <w:t>analysed</w:t>
      </w:r>
      <w:proofErr w:type="spellEnd"/>
      <w:r>
        <w:t xml:space="preserve"> </w:t>
      </w:r>
      <w:proofErr w:type="spellStart"/>
      <w:r>
        <w:t>planimetric</w:t>
      </w:r>
      <w:proofErr w:type="spellEnd"/>
      <w:r>
        <w:t xml:space="preserve"> and histological parameters, as well as expression of keratin-1, keratin-10 and keratin-17 on mRNA level. RESULTS: Illumination substantially influenced wound healing. Blue light significantly decreased wound size on day 7, which correlated with enhanced </w:t>
      </w:r>
      <w:proofErr w:type="spellStart"/>
      <w:r>
        <w:t>epithelialisation</w:t>
      </w:r>
      <w:proofErr w:type="spellEnd"/>
      <w:r>
        <w:t xml:space="preserve">. </w:t>
      </w:r>
      <w:proofErr w:type="gramStart"/>
      <w:r>
        <w:t>Light also affected mRNA expression.</w:t>
      </w:r>
      <w:proofErr w:type="gramEnd"/>
      <w:r>
        <w:t xml:space="preserve"> Both wavelengths decreased keratin-1 mRNA on day 7 post-OP, while keratin-10 mRNA level was elevated in both light treated group compared to control. Keratin-17 mRNA was also elevated in the red light group, but was unchanged in the blue light group. CONCLUSION: In contrast to previous studies, we showed that also blue light significantly influences wound healing. Furthermore, our data suggest that light therapy can play an important role in </w:t>
      </w:r>
      <w:proofErr w:type="spellStart"/>
      <w:r>
        <w:t>normotrophic</w:t>
      </w:r>
      <w:proofErr w:type="spellEnd"/>
      <w:r>
        <w:t xml:space="preserve"> wound healing by affecting keratin expression. Illumination would provide an easily applicable, safe and cost-effective treatment of surface wounds. </w:t>
      </w:r>
      <w:proofErr w:type="gramStart"/>
      <w:r>
        <w:t>2010 Elsevier Ltd.</w:t>
      </w:r>
      <w:proofErr w:type="gramEnd"/>
      <w:r>
        <w:t xml:space="preserve"> All rights reserved.</w:t>
      </w:r>
    </w:p>
    <w:p w:rsidR="0035793B" w:rsidRDefault="0035793B" w:rsidP="0035793B">
      <w:pPr>
        <w:pStyle w:val="citation"/>
      </w:pPr>
      <w:hyperlink r:id="rId26" w:tooltip="Indian journal of dental research : official publication of Indian Society for Dental Research." w:history="1">
        <w:r>
          <w:rPr>
            <w:rStyle w:val="Hyperlink"/>
          </w:rPr>
          <w:t>Indian J Dent Res.</w:t>
        </w:r>
      </w:hyperlink>
      <w:r>
        <w:t xml:space="preserve"> 2009 Jul-Sep</w:t>
      </w:r>
      <w:proofErr w:type="gramStart"/>
      <w:r>
        <w:t>;20</w:t>
      </w:r>
      <w:proofErr w:type="gramEnd"/>
      <w:r>
        <w:t>(3):390.</w:t>
      </w:r>
    </w:p>
    <w:p w:rsidR="0035793B" w:rsidRDefault="0035793B" w:rsidP="0035793B">
      <w:pPr>
        <w:pStyle w:val="Heading1"/>
      </w:pPr>
      <w:r>
        <w:t xml:space="preserve">Morphological analysis of second-intention wound healing in rats submitted </w:t>
      </w:r>
      <w:proofErr w:type="gramStart"/>
      <w:r>
        <w:t>to 16 J/cm 2 lambda 660-nm laser irradiation</w:t>
      </w:r>
      <w:proofErr w:type="gramEnd"/>
      <w:r>
        <w:t>.</w:t>
      </w:r>
    </w:p>
    <w:p w:rsidR="0035793B" w:rsidRDefault="0035793B" w:rsidP="0035793B">
      <w:pPr>
        <w:pStyle w:val="authlist"/>
      </w:pPr>
      <w:hyperlink r:id="rId27" w:history="1">
        <w:r>
          <w:rPr>
            <w:rStyle w:val="Hyperlink"/>
          </w:rPr>
          <w:t xml:space="preserve">Gonzaga </w:t>
        </w:r>
        <w:proofErr w:type="spellStart"/>
        <w:r>
          <w:rPr>
            <w:rStyle w:val="Hyperlink"/>
          </w:rPr>
          <w:t>Ribeiro</w:t>
        </w:r>
        <w:proofErr w:type="spellEnd"/>
        <w:r>
          <w:rPr>
            <w:rStyle w:val="Hyperlink"/>
          </w:rPr>
          <w:t xml:space="preserve"> MA</w:t>
        </w:r>
      </w:hyperlink>
      <w:r>
        <w:t xml:space="preserve">, </w:t>
      </w:r>
      <w:hyperlink r:id="rId28" w:history="1">
        <w:proofErr w:type="spellStart"/>
        <w:r>
          <w:rPr>
            <w:rStyle w:val="Hyperlink"/>
          </w:rPr>
          <w:t>Cavalcanti</w:t>
        </w:r>
        <w:proofErr w:type="spellEnd"/>
        <w:r>
          <w:rPr>
            <w:rStyle w:val="Hyperlink"/>
          </w:rPr>
          <w:t xml:space="preserve"> de Albuquerque RL</w:t>
        </w:r>
      </w:hyperlink>
      <w:r>
        <w:t xml:space="preserve">, </w:t>
      </w:r>
      <w:hyperlink r:id="rId29" w:history="1">
        <w:r>
          <w:rPr>
            <w:rStyle w:val="Hyperlink"/>
          </w:rPr>
          <w:t xml:space="preserve">Santos </w:t>
        </w:r>
        <w:proofErr w:type="spellStart"/>
        <w:r>
          <w:rPr>
            <w:rStyle w:val="Hyperlink"/>
          </w:rPr>
          <w:t>Barreto</w:t>
        </w:r>
        <w:proofErr w:type="spellEnd"/>
        <w:r>
          <w:rPr>
            <w:rStyle w:val="Hyperlink"/>
          </w:rPr>
          <w:t xml:space="preserve"> AL</w:t>
        </w:r>
      </w:hyperlink>
      <w:r>
        <w:t xml:space="preserve">, </w:t>
      </w:r>
      <w:hyperlink r:id="rId30" w:history="1">
        <w:r>
          <w:rPr>
            <w:rStyle w:val="Hyperlink"/>
          </w:rPr>
          <w:t>Moreno de Oliveira VG</w:t>
        </w:r>
      </w:hyperlink>
      <w:r>
        <w:t xml:space="preserve">, </w:t>
      </w:r>
      <w:hyperlink r:id="rId31" w:history="1">
        <w:r>
          <w:rPr>
            <w:rStyle w:val="Hyperlink"/>
          </w:rPr>
          <w:t>Santos TB</w:t>
        </w:r>
      </w:hyperlink>
      <w:r>
        <w:t xml:space="preserve">, </w:t>
      </w:r>
      <w:hyperlink r:id="rId32" w:history="1">
        <w:proofErr w:type="spellStart"/>
        <w:r>
          <w:rPr>
            <w:rStyle w:val="Hyperlink"/>
          </w:rPr>
          <w:t>Freitas</w:t>
        </w:r>
        <w:proofErr w:type="spellEnd"/>
        <w:r>
          <w:rPr>
            <w:rStyle w:val="Hyperlink"/>
          </w:rPr>
          <w:t xml:space="preserve"> </w:t>
        </w:r>
        <w:proofErr w:type="spellStart"/>
        <w:r>
          <w:rPr>
            <w:rStyle w:val="Hyperlink"/>
          </w:rPr>
          <w:t>Dantas</w:t>
        </w:r>
        <w:proofErr w:type="spellEnd"/>
        <w:r>
          <w:rPr>
            <w:rStyle w:val="Hyperlink"/>
          </w:rPr>
          <w:t xml:space="preserve"> CD</w:t>
        </w:r>
      </w:hyperlink>
      <w:r>
        <w:t>.</w:t>
      </w:r>
    </w:p>
    <w:p w:rsidR="0035793B" w:rsidRDefault="0035793B" w:rsidP="0035793B">
      <w:pPr>
        <w:pStyle w:val="aff"/>
      </w:pPr>
      <w:proofErr w:type="gramStart"/>
      <w:r>
        <w:t xml:space="preserve">Laboratory of Morphology and Structural Biology, Science and Technology Institute, University </w:t>
      </w:r>
      <w:proofErr w:type="spellStart"/>
      <w:r>
        <w:t>Tiradentes</w:t>
      </w:r>
      <w:proofErr w:type="spellEnd"/>
      <w:r>
        <w:t>, Aracaju/SE, Brazil.</w:t>
      </w:r>
      <w:proofErr w:type="gramEnd"/>
    </w:p>
    <w:p w:rsidR="0035793B" w:rsidRDefault="0035793B" w:rsidP="0035793B">
      <w:pPr>
        <w:pStyle w:val="Heading3"/>
      </w:pPr>
      <w:r>
        <w:t>Abstract</w:t>
      </w:r>
    </w:p>
    <w:p w:rsidR="0035793B" w:rsidRDefault="0035793B" w:rsidP="0035793B">
      <w:pPr>
        <w:pStyle w:val="NormalWeb"/>
      </w:pPr>
      <w:r>
        <w:lastRenderedPageBreak/>
        <w:t xml:space="preserve">BACKGROUND AND OBJECTIVES: Low-level laser therapy (LLLT) has been extensively applied to improve wound healing due to some </w:t>
      </w:r>
      <w:proofErr w:type="spellStart"/>
      <w:r>
        <w:t>biostimulatory</w:t>
      </w:r>
      <w:proofErr w:type="spellEnd"/>
      <w:r>
        <w:t xml:space="preserve"> properties presented by laser arrays apparently able to accelerate the </w:t>
      </w:r>
      <w:proofErr w:type="spellStart"/>
      <w:r>
        <w:t>cicatricial</w:t>
      </w:r>
      <w:proofErr w:type="spellEnd"/>
      <w:r>
        <w:t xml:space="preserve"> repair of soft tissue injuries. However, many controversial results have been reported in the literature, probably as a result of the wide sort of different protocols of photobiomodulation employed in those experiments. The goal of this study was to investigate the effect of a low-dose protocol of LLT on the intensity of the inflammatory response and the pattern of collagen fibers' deposition during second-intention wound healing in rodents. MATERIALS AND METHODS: Standard-sized wounds were carried out in the back of 24 male rats. Half of them underwent LLLT treatment (16 J/cm </w:t>
      </w:r>
      <w:proofErr w:type="gramStart"/>
      <w:r>
        <w:t>2 )</w:t>
      </w:r>
      <w:proofErr w:type="gramEnd"/>
      <w:r>
        <w:t xml:space="preserve"> at 660 nm delivered for 7 days. Eight and 14 days after the wounds were performed, the repairing area was removed and stained in HE and Masson's </w:t>
      </w:r>
      <w:proofErr w:type="spellStart"/>
      <w:r>
        <w:t>trichrome</w:t>
      </w:r>
      <w:proofErr w:type="spellEnd"/>
      <w:r>
        <w:t xml:space="preserve">, and the inflammatory response, </w:t>
      </w:r>
      <w:proofErr w:type="spellStart"/>
      <w:r>
        <w:t>epithelization</w:t>
      </w:r>
      <w:proofErr w:type="spellEnd"/>
      <w:r>
        <w:t xml:space="preserve">, and collagen fiber depositions were evaluated. RESULTS: We found that LLLT was able to slightly reduce the intensity of the inflammatory reaction as well as to enhance substantially the </w:t>
      </w:r>
      <w:proofErr w:type="spellStart"/>
      <w:r>
        <w:t>epithelization</w:t>
      </w:r>
      <w:proofErr w:type="spellEnd"/>
      <w:r>
        <w:t xml:space="preserve"> process at both 8 </w:t>
      </w:r>
      <w:proofErr w:type="spellStart"/>
      <w:proofErr w:type="gramStart"/>
      <w:r>
        <w:t>th</w:t>
      </w:r>
      <w:proofErr w:type="spellEnd"/>
      <w:proofErr w:type="gramEnd"/>
      <w:r>
        <w:t xml:space="preserve"> and 14 </w:t>
      </w:r>
      <w:proofErr w:type="spellStart"/>
      <w:r>
        <w:t>th</w:t>
      </w:r>
      <w:proofErr w:type="spellEnd"/>
      <w:r>
        <w:t xml:space="preserve"> days. In addition, it also appeared to stimulate the deposition of collagen fibers at the final stages of wound healing. CONCLUSIONS: The LLLT protocol tested in this study resulted in some improvements in second-intention wound healing in rodents.</w:t>
      </w:r>
    </w:p>
    <w:p w:rsidR="0035793B" w:rsidRDefault="0035793B"/>
    <w:p w:rsidR="00E24F7D" w:rsidRDefault="00E24F7D" w:rsidP="00E24F7D">
      <w:pPr>
        <w:pStyle w:val="citation"/>
      </w:pPr>
      <w:hyperlink r:id="rId33" w:tooltip="Photomedicine and laser surgery." w:history="1">
        <w:r>
          <w:rPr>
            <w:rStyle w:val="Hyperlink"/>
          </w:rPr>
          <w:t>Photomed Laser Surg.</w:t>
        </w:r>
      </w:hyperlink>
      <w:r>
        <w:t xml:space="preserve"> 2010 Jun</w:t>
      </w:r>
      <w:proofErr w:type="gramStart"/>
      <w:r>
        <w:t>;28</w:t>
      </w:r>
      <w:proofErr w:type="gramEnd"/>
      <w:r>
        <w:t>(3):411-6.</w:t>
      </w:r>
    </w:p>
    <w:p w:rsidR="00E24F7D" w:rsidRDefault="00E24F7D" w:rsidP="00E24F7D">
      <w:pPr>
        <w:pStyle w:val="Heading1"/>
      </w:pPr>
      <w:proofErr w:type="gramStart"/>
      <w:r>
        <w:t>Effect of biostimulation on healing of bone defects in diabetic rats.</w:t>
      </w:r>
      <w:proofErr w:type="gramEnd"/>
    </w:p>
    <w:p w:rsidR="00E24F7D" w:rsidRDefault="00E24F7D" w:rsidP="00E24F7D">
      <w:pPr>
        <w:pStyle w:val="authlist"/>
      </w:pPr>
      <w:hyperlink r:id="rId34" w:history="1">
        <w:proofErr w:type="spellStart"/>
        <w:r>
          <w:rPr>
            <w:rStyle w:val="Hyperlink"/>
          </w:rPr>
          <w:t>Akyol</w:t>
        </w:r>
        <w:proofErr w:type="spellEnd"/>
        <w:r>
          <w:rPr>
            <w:rStyle w:val="Hyperlink"/>
          </w:rPr>
          <w:t xml:space="preserve"> UK</w:t>
        </w:r>
      </w:hyperlink>
      <w:r>
        <w:t xml:space="preserve">, </w:t>
      </w:r>
      <w:hyperlink r:id="rId35" w:history="1">
        <w:proofErr w:type="spellStart"/>
        <w:r>
          <w:rPr>
            <w:rStyle w:val="Hyperlink"/>
          </w:rPr>
          <w:t>Güngörmüş</w:t>
        </w:r>
        <w:proofErr w:type="spellEnd"/>
        <w:r>
          <w:rPr>
            <w:rStyle w:val="Hyperlink"/>
          </w:rPr>
          <w:t xml:space="preserve"> M</w:t>
        </w:r>
      </w:hyperlink>
      <w:r>
        <w:t>.</w:t>
      </w:r>
    </w:p>
    <w:p w:rsidR="00E24F7D" w:rsidRDefault="00E24F7D" w:rsidP="00E24F7D">
      <w:pPr>
        <w:pStyle w:val="aff"/>
      </w:pPr>
      <w:proofErr w:type="gramStart"/>
      <w:r>
        <w:t>Ataturk University, Faculty of Dentistry, Department of Oral and Maxillofacial Surgery, Erzurum, Turkey.</w:t>
      </w:r>
      <w:proofErr w:type="gramEnd"/>
      <w:r>
        <w:t xml:space="preserve"> utkanakyol@yahoo.com</w:t>
      </w:r>
    </w:p>
    <w:p w:rsidR="00E24F7D" w:rsidRDefault="00E24F7D" w:rsidP="00E24F7D">
      <w:pPr>
        <w:pStyle w:val="Heading3"/>
      </w:pPr>
      <w:r>
        <w:t>Abstract</w:t>
      </w:r>
    </w:p>
    <w:p w:rsidR="00E24F7D" w:rsidRDefault="00E24F7D" w:rsidP="00E24F7D">
      <w:pPr>
        <w:pStyle w:val="NormalWeb"/>
      </w:pPr>
      <w:r>
        <w:t xml:space="preserve">BACKGROUND AND OBJECTIVE: The aim of this study was to investigate the effects of biostimulation on healing of bone defects in diabetic rats. STUDY DESIGN/MATERIAL AND METHODS: Twenty-eight </w:t>
      </w:r>
      <w:proofErr w:type="spellStart"/>
      <w:r>
        <w:t>Wistar</w:t>
      </w:r>
      <w:proofErr w:type="spellEnd"/>
      <w:r>
        <w:t xml:space="preserve"> rats weighting 250 to 300 g were used for this study. Diabetes was chemically induced with </w:t>
      </w:r>
      <w:proofErr w:type="spellStart"/>
      <w:r>
        <w:t>streptozotocin</w:t>
      </w:r>
      <w:proofErr w:type="spellEnd"/>
      <w:r>
        <w:t xml:space="preserve">, and 14 </w:t>
      </w:r>
      <w:proofErr w:type="spellStart"/>
      <w:r>
        <w:t>nondiabetic</w:t>
      </w:r>
      <w:proofErr w:type="spellEnd"/>
      <w:r>
        <w:t xml:space="preserve"> and 14 diabetic rats were included in the study. The distal epiphysis of the right and left femurs of the diabetic rats were perforated with a surgical bone drill. This surgical procedure was performed on the left femurs of normal rats too. The wound on the right side of each diabetic rat received laser stimulation. The left femur of each </w:t>
      </w:r>
      <w:proofErr w:type="spellStart"/>
      <w:r>
        <w:t>nondiabetic</w:t>
      </w:r>
      <w:proofErr w:type="spellEnd"/>
      <w:r>
        <w:t xml:space="preserve"> (normal) rat served as a control. The rats were assigned to three experimental groups: (1) normal bur (control group); (2) diabetic bur; (3) diabetic bur + biostimulation. RESULTS: There was a significant difference among all groups in </w:t>
      </w:r>
      <w:proofErr w:type="spellStart"/>
      <w:r>
        <w:t>substantia</w:t>
      </w:r>
      <w:proofErr w:type="spellEnd"/>
      <w:r>
        <w:t xml:space="preserve"> </w:t>
      </w:r>
      <w:proofErr w:type="spellStart"/>
      <w:r>
        <w:t>spongiosa</w:t>
      </w:r>
      <w:proofErr w:type="spellEnd"/>
      <w:r>
        <w:t xml:space="preserve"> formation on day 10. According to the Mann-Whitney U test, there was a difference between Groups 1 and 2. A significant difference was noted between Groups 2 and 3 as well as </w:t>
      </w:r>
      <w:r>
        <w:lastRenderedPageBreak/>
        <w:t xml:space="preserve">between Groups 1 and 3 and between Groups 2 and 3 in union at 20 d of healing. CONCLUSIONS: </w:t>
      </w:r>
      <w:proofErr w:type="spellStart"/>
      <w:r>
        <w:t>Substantia</w:t>
      </w:r>
      <w:proofErr w:type="spellEnd"/>
      <w:r>
        <w:t xml:space="preserve"> </w:t>
      </w:r>
      <w:proofErr w:type="spellStart"/>
      <w:r>
        <w:t>spongiosa</w:t>
      </w:r>
      <w:proofErr w:type="spellEnd"/>
      <w:r>
        <w:t xml:space="preserve"> formation was slightly more evident in Groups 1 and 3 than in Group 2. Also, there was more </w:t>
      </w:r>
      <w:proofErr w:type="gramStart"/>
      <w:r>
        <w:t>union</w:t>
      </w:r>
      <w:proofErr w:type="gramEnd"/>
      <w:r>
        <w:t xml:space="preserve"> in Group 3 than in the other groups on day 20. As a result, it can be concluded that low-level laser therapy (808 nm laser at 10 J/</w:t>
      </w:r>
      <w:proofErr w:type="gramStart"/>
      <w:r>
        <w:t>cm(</w:t>
      </w:r>
      <w:proofErr w:type="gramEnd"/>
      <w:r>
        <w:t xml:space="preserve">2)) can have a beneficial effect on </w:t>
      </w:r>
      <w:proofErr w:type="spellStart"/>
      <w:r>
        <w:t>spongiosa</w:t>
      </w:r>
      <w:proofErr w:type="spellEnd"/>
      <w:r>
        <w:t xml:space="preserve"> in diabetic bone repair when five treatments are administered with 2 d intervals between treatments.</w:t>
      </w:r>
    </w:p>
    <w:p w:rsidR="00E24F7D" w:rsidRDefault="00E24F7D" w:rsidP="00E24F7D">
      <w:pPr>
        <w:pStyle w:val="citation"/>
      </w:pPr>
      <w:hyperlink r:id="rId36" w:tooltip="Photomedicine and laser surgery." w:history="1">
        <w:r>
          <w:rPr>
            <w:rStyle w:val="Hyperlink"/>
          </w:rPr>
          <w:t>Photomed Laser Surg.</w:t>
        </w:r>
      </w:hyperlink>
      <w:r>
        <w:t xml:space="preserve"> 2010 Feb</w:t>
      </w:r>
      <w:proofErr w:type="gramStart"/>
      <w:r>
        <w:t>;28</w:t>
      </w:r>
      <w:proofErr w:type="gramEnd"/>
      <w:r>
        <w:t>(1):17-21.</w:t>
      </w:r>
    </w:p>
    <w:p w:rsidR="00E24F7D" w:rsidRDefault="00E24F7D" w:rsidP="00E24F7D">
      <w:pPr>
        <w:pStyle w:val="Heading1"/>
      </w:pPr>
      <w:r>
        <w:t>Laser therapy in the tissue repair process: a literature review.</w:t>
      </w:r>
    </w:p>
    <w:p w:rsidR="00E24F7D" w:rsidRDefault="00E24F7D" w:rsidP="00E24F7D">
      <w:pPr>
        <w:pStyle w:val="authlist"/>
      </w:pPr>
      <w:hyperlink r:id="rId37" w:history="1">
        <w:proofErr w:type="spellStart"/>
        <w:proofErr w:type="gramStart"/>
        <w:r>
          <w:rPr>
            <w:rStyle w:val="Hyperlink"/>
          </w:rPr>
          <w:t>da</w:t>
        </w:r>
        <w:proofErr w:type="spellEnd"/>
        <w:proofErr w:type="gramEnd"/>
        <w:r>
          <w:rPr>
            <w:rStyle w:val="Hyperlink"/>
          </w:rPr>
          <w:t xml:space="preserve"> Silva JP</w:t>
        </w:r>
      </w:hyperlink>
      <w:r>
        <w:t xml:space="preserve">, </w:t>
      </w:r>
      <w:hyperlink r:id="rId38" w:history="1">
        <w:proofErr w:type="spellStart"/>
        <w:r>
          <w:rPr>
            <w:rStyle w:val="Hyperlink"/>
          </w:rPr>
          <w:t>da</w:t>
        </w:r>
        <w:proofErr w:type="spellEnd"/>
        <w:r>
          <w:rPr>
            <w:rStyle w:val="Hyperlink"/>
          </w:rPr>
          <w:t xml:space="preserve"> Silva MA</w:t>
        </w:r>
      </w:hyperlink>
      <w:r>
        <w:t xml:space="preserve">, </w:t>
      </w:r>
      <w:hyperlink r:id="rId39" w:history="1">
        <w:r>
          <w:rPr>
            <w:rStyle w:val="Hyperlink"/>
          </w:rPr>
          <w:t>Almeida AP</w:t>
        </w:r>
      </w:hyperlink>
      <w:r>
        <w:t xml:space="preserve">, </w:t>
      </w:r>
      <w:hyperlink r:id="rId40" w:history="1">
        <w:r>
          <w:rPr>
            <w:rStyle w:val="Hyperlink"/>
          </w:rPr>
          <w:t>Lombardi Junior I</w:t>
        </w:r>
      </w:hyperlink>
      <w:r>
        <w:t xml:space="preserve">, </w:t>
      </w:r>
      <w:hyperlink r:id="rId41" w:history="1">
        <w:r>
          <w:rPr>
            <w:rStyle w:val="Hyperlink"/>
          </w:rPr>
          <w:t>Matos AP</w:t>
        </w:r>
      </w:hyperlink>
      <w:r>
        <w:t>.</w:t>
      </w:r>
    </w:p>
    <w:p w:rsidR="00E24F7D" w:rsidRDefault="00E24F7D" w:rsidP="00E24F7D">
      <w:pPr>
        <w:pStyle w:val="aff"/>
      </w:pPr>
      <w:proofErr w:type="gramStart"/>
      <w:r>
        <w:t xml:space="preserve">Physiotherapy Department, </w:t>
      </w:r>
      <w:proofErr w:type="spellStart"/>
      <w:r>
        <w:t>Faculdade</w:t>
      </w:r>
      <w:proofErr w:type="spellEnd"/>
      <w:r>
        <w:t xml:space="preserve"> de </w:t>
      </w:r>
      <w:proofErr w:type="spellStart"/>
      <w:r>
        <w:t>Tecnologia</w:t>
      </w:r>
      <w:proofErr w:type="spellEnd"/>
      <w:r>
        <w:t xml:space="preserve"> e </w:t>
      </w:r>
      <w:proofErr w:type="spellStart"/>
      <w:r>
        <w:t>Ciências</w:t>
      </w:r>
      <w:proofErr w:type="spellEnd"/>
      <w:r>
        <w:t xml:space="preserve">, </w:t>
      </w:r>
      <w:proofErr w:type="spellStart"/>
      <w:r>
        <w:t>Vitória</w:t>
      </w:r>
      <w:proofErr w:type="spellEnd"/>
      <w:r>
        <w:t xml:space="preserve"> </w:t>
      </w:r>
      <w:proofErr w:type="spellStart"/>
      <w:r>
        <w:t>da</w:t>
      </w:r>
      <w:proofErr w:type="spellEnd"/>
      <w:r>
        <w:t xml:space="preserve"> Conquista, Brazil.</w:t>
      </w:r>
      <w:proofErr w:type="gramEnd"/>
      <w:r>
        <w:t xml:space="preserve"> jacquepereira@gmail.com</w:t>
      </w:r>
    </w:p>
    <w:p w:rsidR="00E24F7D" w:rsidRDefault="00E24F7D" w:rsidP="00E24F7D">
      <w:pPr>
        <w:pStyle w:val="Heading3"/>
      </w:pPr>
      <w:r>
        <w:t>Abstract</w:t>
      </w:r>
    </w:p>
    <w:p w:rsidR="00E24F7D" w:rsidRDefault="00E24F7D" w:rsidP="00E24F7D">
      <w:pPr>
        <w:pStyle w:val="NormalWeb"/>
      </w:pPr>
      <w:r>
        <w:t>OBJECTIVE: Carry out a literature review on the use of laser therapy in the tissue repair process and address the different lasers and parameters used by the authors. METHODS: A review was carried out of the literature from 1960 to 2008 in the Lilacs, Medline, and PubMed databases using the following key words: Laser Therapy, Wound Healing, and Tissue repair. RESULTS: The most frequently used types of laser are helium neon (</w:t>
      </w:r>
      <w:proofErr w:type="spellStart"/>
      <w:r>
        <w:t>HeNe</w:t>
      </w:r>
      <w:proofErr w:type="spellEnd"/>
      <w:r>
        <w:t>) lasers and diode lasers, including gallium-aluminum-</w:t>
      </w:r>
      <w:proofErr w:type="spellStart"/>
      <w:r>
        <w:t>arsenium</w:t>
      </w:r>
      <w:proofErr w:type="spellEnd"/>
      <w:r>
        <w:t xml:space="preserve"> (GaAlAs), </w:t>
      </w:r>
      <w:proofErr w:type="spellStart"/>
      <w:r>
        <w:t>arsenium</w:t>
      </w:r>
      <w:proofErr w:type="spellEnd"/>
      <w:r>
        <w:t>-gallium (</w:t>
      </w:r>
      <w:proofErr w:type="spellStart"/>
      <w:r>
        <w:t>AsGa</w:t>
      </w:r>
      <w:proofErr w:type="spellEnd"/>
      <w:r>
        <w:t>), and indium-gallium-aluminum-</w:t>
      </w:r>
      <w:proofErr w:type="spellStart"/>
      <w:r>
        <w:t>phosphide</w:t>
      </w:r>
      <w:proofErr w:type="spellEnd"/>
      <w:r>
        <w:t xml:space="preserve"> (</w:t>
      </w:r>
      <w:proofErr w:type="spellStart"/>
      <w:r>
        <w:t>InGaAlP</w:t>
      </w:r>
      <w:proofErr w:type="spellEnd"/>
      <w:r>
        <w:t>) lasers. However, implementation of different protocols was found, with different materials and different activating wavelengths, thus making it difficult to compare results and choose the parameters of treatment. CONCLUSIONS: The majority of authors report that laser therapy speeds up the process of tissue repair, but further studies are suggested to determine the best parameters to be used.</w:t>
      </w:r>
    </w:p>
    <w:p w:rsidR="00E24F7D" w:rsidRDefault="00E24F7D"/>
    <w:p w:rsidR="00E24F7D" w:rsidRDefault="00E24F7D" w:rsidP="00E24F7D">
      <w:pPr>
        <w:pStyle w:val="citation"/>
      </w:pPr>
      <w:hyperlink r:id="rId42" w:tooltip="Photomedicine and laser surgery." w:history="1">
        <w:r>
          <w:rPr>
            <w:rStyle w:val="Hyperlink"/>
          </w:rPr>
          <w:t>Photomed Laser Surg.</w:t>
        </w:r>
      </w:hyperlink>
      <w:r>
        <w:t xml:space="preserve"> 2010 Feb</w:t>
      </w:r>
      <w:proofErr w:type="gramStart"/>
      <w:r>
        <w:t>;28</w:t>
      </w:r>
      <w:proofErr w:type="gramEnd"/>
      <w:r>
        <w:t>(1):81-90.</w:t>
      </w:r>
    </w:p>
    <w:p w:rsidR="00E24F7D" w:rsidRDefault="00E24F7D" w:rsidP="00E24F7D">
      <w:pPr>
        <w:pStyle w:val="Heading1"/>
      </w:pPr>
      <w:r>
        <w:t xml:space="preserve">Effects of laser photobiomodulation on </w:t>
      </w:r>
      <w:proofErr w:type="spellStart"/>
      <w:r>
        <w:t>cutaneous</w:t>
      </w:r>
      <w:proofErr w:type="spellEnd"/>
      <w:r>
        <w:t xml:space="preserve"> wounds treated with </w:t>
      </w:r>
      <w:proofErr w:type="spellStart"/>
      <w:r>
        <w:t>mitomycin</w:t>
      </w:r>
      <w:proofErr w:type="spellEnd"/>
      <w:r>
        <w:t xml:space="preserve"> C: a </w:t>
      </w:r>
      <w:proofErr w:type="spellStart"/>
      <w:r>
        <w:t>histomorphometric</w:t>
      </w:r>
      <w:proofErr w:type="spellEnd"/>
      <w:r>
        <w:t xml:space="preserve"> and histological study in a rodent model.</w:t>
      </w:r>
    </w:p>
    <w:p w:rsidR="00E24F7D" w:rsidRDefault="00E24F7D" w:rsidP="00E24F7D">
      <w:pPr>
        <w:pStyle w:val="authlist"/>
      </w:pPr>
      <w:hyperlink r:id="rId43" w:history="1">
        <w:r>
          <w:rPr>
            <w:rStyle w:val="Hyperlink"/>
          </w:rPr>
          <w:t>Santos NR</w:t>
        </w:r>
      </w:hyperlink>
      <w:r>
        <w:t xml:space="preserve">, </w:t>
      </w:r>
      <w:hyperlink r:id="rId44" w:history="1">
        <w:r>
          <w:rPr>
            <w:rStyle w:val="Hyperlink"/>
          </w:rPr>
          <w:t>dos Santos JN</w:t>
        </w:r>
      </w:hyperlink>
      <w:r>
        <w:t xml:space="preserve">, </w:t>
      </w:r>
      <w:hyperlink r:id="rId45" w:history="1">
        <w:proofErr w:type="spellStart"/>
        <w:r>
          <w:rPr>
            <w:rStyle w:val="Hyperlink"/>
          </w:rPr>
          <w:t>Sobrinho</w:t>
        </w:r>
        <w:proofErr w:type="spellEnd"/>
        <w:r>
          <w:rPr>
            <w:rStyle w:val="Hyperlink"/>
          </w:rPr>
          <w:t xml:space="preserve"> JB</w:t>
        </w:r>
      </w:hyperlink>
      <w:r>
        <w:t xml:space="preserve">, </w:t>
      </w:r>
      <w:hyperlink r:id="rId46" w:history="1">
        <w:proofErr w:type="spellStart"/>
        <w:r>
          <w:rPr>
            <w:rStyle w:val="Hyperlink"/>
          </w:rPr>
          <w:t>Ramalho</w:t>
        </w:r>
        <w:proofErr w:type="spellEnd"/>
        <w:r>
          <w:rPr>
            <w:rStyle w:val="Hyperlink"/>
          </w:rPr>
          <w:t xml:space="preserve"> LM</w:t>
        </w:r>
      </w:hyperlink>
      <w:r>
        <w:t xml:space="preserve">, </w:t>
      </w:r>
      <w:hyperlink r:id="rId47" w:history="1">
        <w:proofErr w:type="spellStart"/>
        <w:r>
          <w:rPr>
            <w:rStyle w:val="Hyperlink"/>
          </w:rPr>
          <w:t>Carvalho</w:t>
        </w:r>
        <w:proofErr w:type="spellEnd"/>
        <w:r>
          <w:rPr>
            <w:rStyle w:val="Hyperlink"/>
          </w:rPr>
          <w:t xml:space="preserve"> CM</w:t>
        </w:r>
      </w:hyperlink>
      <w:r>
        <w:t xml:space="preserve">, </w:t>
      </w:r>
      <w:hyperlink r:id="rId48" w:history="1">
        <w:proofErr w:type="spellStart"/>
        <w:r>
          <w:rPr>
            <w:rStyle w:val="Hyperlink"/>
          </w:rPr>
          <w:t>Soares</w:t>
        </w:r>
        <w:proofErr w:type="spellEnd"/>
        <w:r>
          <w:rPr>
            <w:rStyle w:val="Hyperlink"/>
          </w:rPr>
          <w:t xml:space="preserve"> LG</w:t>
        </w:r>
      </w:hyperlink>
      <w:r>
        <w:t xml:space="preserve">, </w:t>
      </w:r>
      <w:hyperlink r:id="rId49" w:history="1">
        <w:proofErr w:type="spellStart"/>
        <w:r>
          <w:rPr>
            <w:rStyle w:val="Hyperlink"/>
          </w:rPr>
          <w:t>Pinheiro</w:t>
        </w:r>
        <w:proofErr w:type="spellEnd"/>
        <w:r>
          <w:rPr>
            <w:rStyle w:val="Hyperlink"/>
          </w:rPr>
          <w:t xml:space="preserve"> AL</w:t>
        </w:r>
      </w:hyperlink>
      <w:r>
        <w:t>.</w:t>
      </w:r>
    </w:p>
    <w:p w:rsidR="00E24F7D" w:rsidRDefault="00E24F7D" w:rsidP="00E24F7D">
      <w:pPr>
        <w:pStyle w:val="aff"/>
      </w:pPr>
      <w:proofErr w:type="gramStart"/>
      <w:r>
        <w:t>Laser Center, School of Dentistry, Federal University of Bahia, Salvador, Brazil.</w:t>
      </w:r>
      <w:proofErr w:type="gramEnd"/>
    </w:p>
    <w:p w:rsidR="00E24F7D" w:rsidRDefault="00E24F7D" w:rsidP="00E24F7D">
      <w:pPr>
        <w:pStyle w:val="Heading3"/>
      </w:pPr>
      <w:r>
        <w:t>Abstract</w:t>
      </w:r>
    </w:p>
    <w:p w:rsidR="00E24F7D" w:rsidRDefault="00E24F7D" w:rsidP="00E24F7D">
      <w:pPr>
        <w:pStyle w:val="citation"/>
      </w:pPr>
      <w:r>
        <w:t xml:space="preserve">AIM: The aim of the present study was to assess </w:t>
      </w:r>
      <w:proofErr w:type="spellStart"/>
      <w:r>
        <w:t>histologically</w:t>
      </w:r>
      <w:proofErr w:type="spellEnd"/>
      <w:r>
        <w:t xml:space="preserve"> the effect of Laser Photobiomodulation (LPBM) on skin wounds treated with </w:t>
      </w:r>
      <w:proofErr w:type="spellStart"/>
      <w:r>
        <w:t>Mitomycin</w:t>
      </w:r>
      <w:proofErr w:type="spellEnd"/>
      <w:r>
        <w:t xml:space="preserve"> C (MMC). BACKGROUND DATA: Wound healing occurs because of a competitive mechanism between the synthesis and lyses of collagen. Therefore, any factor that increases the lyses or reduces the synthesis of collagen may result in changes in the healing process. MMC is an </w:t>
      </w:r>
      <w:proofErr w:type="spellStart"/>
      <w:r>
        <w:t>antineoplastic</w:t>
      </w:r>
      <w:proofErr w:type="spellEnd"/>
      <w:r>
        <w:t xml:space="preserve"> drug that inhibits fibroblast proliferation, collagen synthesis, and </w:t>
      </w:r>
      <w:proofErr w:type="spellStart"/>
      <w:r>
        <w:t>neoangiogenesis</w:t>
      </w:r>
      <w:proofErr w:type="spellEnd"/>
      <w:r>
        <w:t xml:space="preserve">. LPBM has been shown to stimulate wound healing, increasing the production of collagen, fibroblastic proliferation, and angiogenesis. MATERIALS AND METHODS: Forty-eight </w:t>
      </w:r>
      <w:proofErr w:type="spellStart"/>
      <w:r>
        <w:t>Wistar</w:t>
      </w:r>
      <w:proofErr w:type="spellEnd"/>
      <w:r>
        <w:t xml:space="preserve"> rats were randomly distributed into 4 main groups (n = 12): G1--control (G1a--7 d and G1b--14 d); G2--MMC (G2a--7 d and G2b--14 d); G3--MMC + lambda660 nm laser (G3a--7 d and G3b--14 d); and G4--MMC + lambda790 nm laser (G4a--7 d and G4b--14 d). Under general anesthesia, one </w:t>
      </w:r>
      <w:proofErr w:type="spellStart"/>
      <w:r>
        <w:t>excisional</w:t>
      </w:r>
      <w:proofErr w:type="spellEnd"/>
      <w:r>
        <w:t xml:space="preserve"> wound was created on the dorsum of each animal. Two ml of MMC solution was applied to the wound 4 h after surgery for 5 min. LPBM was performed on groups G3 (lambda690 nm; 20 J/</w:t>
      </w:r>
      <w:proofErr w:type="gramStart"/>
      <w:r>
        <w:t>cm(</w:t>
      </w:r>
      <w:proofErr w:type="gramEnd"/>
      <w:r>
        <w:t xml:space="preserve">2); 30 mW; Phi = 2 mm) and G4 (lambda790 nm; 20 J/cm(2); 40 mW; Phi = 2 mm), starting immediately after the application of the MMC and repeated every other </w:t>
      </w:r>
      <w:hyperlink r:id="rId50" w:tooltip="Photomedicine and laser surgery." w:history="1">
        <w:r>
          <w:rPr>
            <w:rStyle w:val="Hyperlink"/>
          </w:rPr>
          <w:t>Photomed Laser Surg.</w:t>
        </w:r>
      </w:hyperlink>
      <w:r>
        <w:t xml:space="preserve"> 2009 Dec;27(6):929-35.</w:t>
      </w:r>
    </w:p>
    <w:p w:rsidR="00E24F7D" w:rsidRDefault="00E24F7D" w:rsidP="00E24F7D">
      <w:pPr>
        <w:pStyle w:val="Heading1"/>
      </w:pPr>
      <w:r>
        <w:t>Analysis of the systemic effect of red and infrared laser therapy on wound repair.</w:t>
      </w:r>
    </w:p>
    <w:p w:rsidR="00E24F7D" w:rsidRDefault="00E24F7D" w:rsidP="00E24F7D">
      <w:pPr>
        <w:pStyle w:val="authlist"/>
      </w:pPr>
      <w:hyperlink r:id="rId51" w:history="1">
        <w:r>
          <w:rPr>
            <w:rStyle w:val="Hyperlink"/>
          </w:rPr>
          <w:t>Rodrigo SM</w:t>
        </w:r>
      </w:hyperlink>
      <w:r>
        <w:t xml:space="preserve">, </w:t>
      </w:r>
      <w:hyperlink r:id="rId52" w:history="1">
        <w:r>
          <w:rPr>
            <w:rStyle w:val="Hyperlink"/>
          </w:rPr>
          <w:t>Cunha A</w:t>
        </w:r>
      </w:hyperlink>
      <w:r>
        <w:t xml:space="preserve">, </w:t>
      </w:r>
      <w:hyperlink r:id="rId53" w:history="1">
        <w:proofErr w:type="spellStart"/>
        <w:r>
          <w:rPr>
            <w:rStyle w:val="Hyperlink"/>
          </w:rPr>
          <w:t>Pozza</w:t>
        </w:r>
        <w:proofErr w:type="spellEnd"/>
        <w:r>
          <w:rPr>
            <w:rStyle w:val="Hyperlink"/>
          </w:rPr>
          <w:t xml:space="preserve"> DH</w:t>
        </w:r>
      </w:hyperlink>
      <w:r>
        <w:t xml:space="preserve">, </w:t>
      </w:r>
      <w:hyperlink r:id="rId54" w:history="1">
        <w:proofErr w:type="spellStart"/>
        <w:r>
          <w:rPr>
            <w:rStyle w:val="Hyperlink"/>
          </w:rPr>
          <w:t>Blaya</w:t>
        </w:r>
        <w:proofErr w:type="spellEnd"/>
        <w:r>
          <w:rPr>
            <w:rStyle w:val="Hyperlink"/>
          </w:rPr>
          <w:t xml:space="preserve"> DS</w:t>
        </w:r>
      </w:hyperlink>
      <w:r>
        <w:t xml:space="preserve">, </w:t>
      </w:r>
      <w:hyperlink r:id="rId55" w:history="1">
        <w:proofErr w:type="spellStart"/>
        <w:r>
          <w:rPr>
            <w:rStyle w:val="Hyperlink"/>
          </w:rPr>
          <w:t>Moraes</w:t>
        </w:r>
        <w:proofErr w:type="spellEnd"/>
        <w:r>
          <w:rPr>
            <w:rStyle w:val="Hyperlink"/>
          </w:rPr>
          <w:t xml:space="preserve"> JF</w:t>
        </w:r>
      </w:hyperlink>
      <w:r>
        <w:t xml:space="preserve">, </w:t>
      </w:r>
      <w:hyperlink r:id="rId56" w:history="1">
        <w:r>
          <w:rPr>
            <w:rStyle w:val="Hyperlink"/>
          </w:rPr>
          <w:t>Weber JB</w:t>
        </w:r>
      </w:hyperlink>
      <w:r>
        <w:t xml:space="preserve">, </w:t>
      </w:r>
      <w:hyperlink r:id="rId57" w:history="1">
        <w:r>
          <w:rPr>
            <w:rStyle w:val="Hyperlink"/>
          </w:rPr>
          <w:t>de Oliveira MG</w:t>
        </w:r>
      </w:hyperlink>
      <w:r>
        <w:t>.</w:t>
      </w:r>
    </w:p>
    <w:p w:rsidR="00E24F7D" w:rsidRDefault="00E24F7D" w:rsidP="00E24F7D">
      <w:pPr>
        <w:pStyle w:val="aff"/>
      </w:pPr>
      <w:r>
        <w:t xml:space="preserve">School of Dentistry, </w:t>
      </w:r>
      <w:proofErr w:type="spellStart"/>
      <w:r>
        <w:t>Pontifícia</w:t>
      </w:r>
      <w:proofErr w:type="spellEnd"/>
      <w:r>
        <w:t xml:space="preserve"> </w:t>
      </w:r>
      <w:proofErr w:type="spellStart"/>
      <w:r>
        <w:t>Universidade</w:t>
      </w:r>
      <w:proofErr w:type="spellEnd"/>
      <w:r>
        <w:t xml:space="preserve"> </w:t>
      </w:r>
      <w:proofErr w:type="spellStart"/>
      <w:r>
        <w:t>Católica</w:t>
      </w:r>
      <w:proofErr w:type="spellEnd"/>
      <w:r>
        <w:t xml:space="preserve"> do Rio Grande do </w:t>
      </w:r>
      <w:proofErr w:type="spellStart"/>
      <w:r>
        <w:t>Sul</w:t>
      </w:r>
      <w:proofErr w:type="spellEnd"/>
      <w:r>
        <w:t xml:space="preserve">, Porto </w:t>
      </w:r>
      <w:proofErr w:type="spellStart"/>
      <w:r>
        <w:t>Alegre</w:t>
      </w:r>
      <w:proofErr w:type="spellEnd"/>
      <w:r>
        <w:t>, Brazil.</w:t>
      </w:r>
    </w:p>
    <w:p w:rsidR="00E24F7D" w:rsidRDefault="00E24F7D" w:rsidP="00E24F7D">
      <w:pPr>
        <w:pStyle w:val="Heading3"/>
      </w:pPr>
      <w:r>
        <w:t>Abstract</w:t>
      </w:r>
    </w:p>
    <w:p w:rsidR="00E24F7D" w:rsidRDefault="00E24F7D" w:rsidP="00E24F7D">
      <w:pPr>
        <w:pStyle w:val="NormalWeb"/>
      </w:pPr>
      <w:r>
        <w:t xml:space="preserve">OBJECTIVE: To evaluate, using histological analysis, the systemic action and repair process of wounds produced on the back of rats and treated with red, infrared, or both lasers applied directly or indirectly to the wounds. BACKGROUND DATA: Skin tissue repair and wound healing are complex processes that involve a series of dynamic events. Many benefits are associated with </w:t>
      </w:r>
      <w:proofErr w:type="spellStart"/>
      <w:r>
        <w:t>biomodulation</w:t>
      </w:r>
      <w:proofErr w:type="spellEnd"/>
      <w:r>
        <w:t xml:space="preserve"> using laser therapy. METHODS: Thirty-six male </w:t>
      </w:r>
      <w:proofErr w:type="spellStart"/>
      <w:r>
        <w:t>Wistar</w:t>
      </w:r>
      <w:proofErr w:type="spellEnd"/>
      <w:r>
        <w:t xml:space="preserve"> rats were divided into four groups: control (without laser), red laser (</w:t>
      </w:r>
      <w:proofErr w:type="spellStart"/>
      <w:r>
        <w:t>aluminium</w:t>
      </w:r>
      <w:proofErr w:type="spellEnd"/>
      <w:r>
        <w:t xml:space="preserve"> gallium indium </w:t>
      </w:r>
      <w:proofErr w:type="spellStart"/>
      <w:r>
        <w:t>phosphide</w:t>
      </w:r>
      <w:proofErr w:type="spellEnd"/>
      <w:r>
        <w:t xml:space="preserve"> (</w:t>
      </w:r>
      <w:proofErr w:type="spellStart"/>
      <w:r>
        <w:t>AlGaInP</w:t>
      </w:r>
      <w:proofErr w:type="spellEnd"/>
      <w:r>
        <w:t xml:space="preserve">); lambda=685 nm; phi=0.0314 cm2; CW; P=30 mW; D=20 J, time of irradiation=667 sec), infrared laser (gallium-aluminum-arsenide (GaAlAs): lambda=830 nm; phi=0.0314 cm2; CW; P=50 mW; D=20 J, time of irradiation=401 sec), and both lasers (infrared laser: GaAlAs; lambda=830 nm; phi=0.0314 cm2; CW; P=50 mW; D=10 J, time of irradiation=201 </w:t>
      </w:r>
      <w:proofErr w:type="spellStart"/>
      <w:r>
        <w:t>sec+red</w:t>
      </w:r>
      <w:proofErr w:type="spellEnd"/>
      <w:r>
        <w:t xml:space="preserve"> laser: </w:t>
      </w:r>
      <w:proofErr w:type="spellStart"/>
      <w:r>
        <w:t>AlGaInP</w:t>
      </w:r>
      <w:proofErr w:type="spellEnd"/>
      <w:r>
        <w:t xml:space="preserve">; lambda=685 nm; phi=0.0314 cm2; CW; P=30 mW; D=10 J, time of </w:t>
      </w:r>
      <w:r>
        <w:lastRenderedPageBreak/>
        <w:t>irradiation=334 sec; total dose=20 J). Three subgroups were formed according to observation time points. Three wounds were produced on the back of each animal. Only the wound closest to the head was irradiated in the experimental groups. For the evaluation of skin reaction and wound healing, three animals of each group were killed at 3, 5, and 7 days postoperatively. The irradiation protocol established 48-hour intervals between applications, with the first application immediately after the surgical procedure. RESULTS: In the red and infrared laser group, healing was more advanced in the wound located furthest from the point of laser application. The most effective healing of a proximal wound was verified in the control group on the 7th postoperative day. CONCLUSION: The combined application of red and infrared lasers resulted in the most evident systemic effect on the repair of skin wounds produced in rats.</w:t>
      </w:r>
    </w:p>
    <w:p w:rsidR="00E24F7D" w:rsidRDefault="00E24F7D" w:rsidP="00E24F7D">
      <w:pPr>
        <w:pStyle w:val="NormalWeb"/>
      </w:pPr>
    </w:p>
    <w:p w:rsidR="00E24F7D" w:rsidRDefault="00E24F7D" w:rsidP="00E24F7D">
      <w:pPr>
        <w:pStyle w:val="citation"/>
      </w:pPr>
      <w:hyperlink r:id="rId58" w:tooltip="Photomedicine and laser surgery." w:history="1">
        <w:r>
          <w:rPr>
            <w:rStyle w:val="Hyperlink"/>
          </w:rPr>
          <w:t>Photomed Laser Surg.</w:t>
        </w:r>
      </w:hyperlink>
      <w:r>
        <w:t xml:space="preserve"> 2009 Dec</w:t>
      </w:r>
      <w:proofErr w:type="gramStart"/>
      <w:r>
        <w:t>;27</w:t>
      </w:r>
      <w:proofErr w:type="gramEnd"/>
      <w:r>
        <w:t>(6):895-9.</w:t>
      </w:r>
    </w:p>
    <w:p w:rsidR="00E24F7D" w:rsidRDefault="00E24F7D" w:rsidP="00E24F7D">
      <w:pPr>
        <w:pStyle w:val="Heading1"/>
      </w:pPr>
      <w:r>
        <w:t>The effect of gallium-aluminum-arsenide 808-nm low-level laser therapy on healing of skin incisions made using a diode laser.</w:t>
      </w:r>
    </w:p>
    <w:p w:rsidR="00E24F7D" w:rsidRDefault="00E24F7D" w:rsidP="00E24F7D">
      <w:pPr>
        <w:pStyle w:val="authlist"/>
      </w:pPr>
      <w:hyperlink r:id="rId59" w:history="1">
        <w:proofErr w:type="spellStart"/>
        <w:r>
          <w:rPr>
            <w:rStyle w:val="Hyperlink"/>
          </w:rPr>
          <w:t>Güngörmüş</w:t>
        </w:r>
        <w:proofErr w:type="spellEnd"/>
        <w:r>
          <w:rPr>
            <w:rStyle w:val="Hyperlink"/>
          </w:rPr>
          <w:t xml:space="preserve"> M</w:t>
        </w:r>
      </w:hyperlink>
      <w:r>
        <w:t xml:space="preserve">, </w:t>
      </w:r>
      <w:hyperlink r:id="rId60" w:history="1">
        <w:proofErr w:type="spellStart"/>
        <w:r>
          <w:rPr>
            <w:rStyle w:val="Hyperlink"/>
          </w:rPr>
          <w:t>Akyol</w:t>
        </w:r>
        <w:proofErr w:type="spellEnd"/>
        <w:r>
          <w:rPr>
            <w:rStyle w:val="Hyperlink"/>
          </w:rPr>
          <w:t xml:space="preserve"> U</w:t>
        </w:r>
      </w:hyperlink>
      <w:r>
        <w:t>.</w:t>
      </w:r>
    </w:p>
    <w:p w:rsidR="00E24F7D" w:rsidRDefault="00E24F7D" w:rsidP="00E24F7D">
      <w:pPr>
        <w:pStyle w:val="aff"/>
      </w:pPr>
      <w:proofErr w:type="gramStart"/>
      <w:r>
        <w:t>Department of Oral and Maxillofacial Surgery, Faculty of Dentistry, Ataturk University, Erzurum, Turkey.</w:t>
      </w:r>
      <w:proofErr w:type="gramEnd"/>
      <w:r>
        <w:t xml:space="preserve"> gungormusm@yahoo.com</w:t>
      </w:r>
    </w:p>
    <w:p w:rsidR="00E24F7D" w:rsidRDefault="00E24F7D" w:rsidP="00E24F7D">
      <w:pPr>
        <w:pStyle w:val="Heading3"/>
      </w:pPr>
      <w:r>
        <w:t>Abstract</w:t>
      </w:r>
    </w:p>
    <w:p w:rsidR="00E24F7D" w:rsidRDefault="00E24F7D" w:rsidP="00E24F7D">
      <w:pPr>
        <w:pStyle w:val="NormalWeb"/>
      </w:pPr>
      <w:r>
        <w:t xml:space="preserve">BACKGROUND AND OBJECTIVE: To investigate the effect of low-level laser therapy (LLLT) on healing of skin incisions made using a diode laser in rats. MATERIAL AND METHODS: Eighteen </w:t>
      </w:r>
      <w:proofErr w:type="spellStart"/>
      <w:r>
        <w:t>Wistar</w:t>
      </w:r>
      <w:proofErr w:type="spellEnd"/>
      <w:r>
        <w:t xml:space="preserve"> rats were used for this study. Two parallel incisions (approximately 15 mm in length) were performed on the left and right side of the dorsum of each rat using a diode laser (4-W output powers with a tip 300 </w:t>
      </w:r>
      <w:proofErr w:type="spellStart"/>
      <w:r>
        <w:t>microm</w:t>
      </w:r>
      <w:proofErr w:type="spellEnd"/>
      <w:r>
        <w:t xml:space="preserve"> in diameter, 6 mm long, and 635-nm aiming beam). The wound on the left side of each rat received laser stimulation (10 J/cm2) from an 808-nm-wavelength gallium-aluminum-arsenide laser (Laser Source Power 20W, Laser Class IV, Medical Class IIB, </w:t>
      </w:r>
      <w:proofErr w:type="gramStart"/>
      <w:r>
        <w:t>Input Power Supply 230+/-10</w:t>
      </w:r>
      <w:proofErr w:type="gramEnd"/>
      <w:r>
        <w:t xml:space="preserve">% VAC). They were assigned to two experimental groups: Group 1, diode laser (control); Group 2, diode </w:t>
      </w:r>
      <w:proofErr w:type="spellStart"/>
      <w:r>
        <w:t>laser+LLLT</w:t>
      </w:r>
      <w:proofErr w:type="spellEnd"/>
      <w:r>
        <w:t xml:space="preserve">. RESULTS: It was determined that there was a significant difference between the diode laser and diode </w:t>
      </w:r>
      <w:proofErr w:type="spellStart"/>
      <w:r>
        <w:t>laser+LLLT</w:t>
      </w:r>
      <w:proofErr w:type="spellEnd"/>
      <w:r>
        <w:t xml:space="preserve"> groups in inflammation at day 10 and a difference in </w:t>
      </w:r>
      <w:proofErr w:type="spellStart"/>
      <w:r>
        <w:t>reepithelization</w:t>
      </w:r>
      <w:proofErr w:type="spellEnd"/>
      <w:r>
        <w:t xml:space="preserve"> at day 20 but no significant difference in inflammation at day 20. CONCLUSIONS: Diode laser incision (4 W) with 10 J/cm2 LLLT seems to have a beneficial effect on skin incisions in rats. As a result, it can be concluded that wound closure was significantly enhanced with </w:t>
      </w:r>
      <w:proofErr w:type="spellStart"/>
      <w:r>
        <w:t>lllt</w:t>
      </w:r>
      <w:proofErr w:type="spellEnd"/>
      <w:r>
        <w:t xml:space="preserve"> on diode laser incisions in rats.</w:t>
      </w:r>
    </w:p>
    <w:p w:rsidR="00E24F7D" w:rsidRDefault="00E24F7D"/>
    <w:p w:rsidR="00E24F7D" w:rsidRDefault="00E24F7D" w:rsidP="00E24F7D">
      <w:pPr>
        <w:pStyle w:val="citation"/>
      </w:pPr>
      <w:hyperlink r:id="rId61" w:tooltip="Photomedicine and laser surgery." w:history="1">
        <w:r>
          <w:rPr>
            <w:rStyle w:val="Hyperlink"/>
          </w:rPr>
          <w:t>Photomed Laser Surg.</w:t>
        </w:r>
      </w:hyperlink>
      <w:r>
        <w:t xml:space="preserve"> 2009 Aug</w:t>
      </w:r>
      <w:proofErr w:type="gramStart"/>
      <w:r>
        <w:t>;27</w:t>
      </w:r>
      <w:proofErr w:type="gramEnd"/>
      <w:r>
        <w:t>(4):607-10.</w:t>
      </w:r>
    </w:p>
    <w:p w:rsidR="00E24F7D" w:rsidRDefault="00E24F7D" w:rsidP="00E24F7D">
      <w:pPr>
        <w:pStyle w:val="Heading1"/>
      </w:pPr>
      <w:proofErr w:type="gramStart"/>
      <w:r>
        <w:t>Effect of biostimulation on wound healing in diabetic rats.</w:t>
      </w:r>
      <w:proofErr w:type="gramEnd"/>
    </w:p>
    <w:p w:rsidR="00E24F7D" w:rsidRDefault="00E24F7D" w:rsidP="00E24F7D">
      <w:pPr>
        <w:pStyle w:val="authlist"/>
      </w:pPr>
      <w:hyperlink r:id="rId62" w:history="1">
        <w:proofErr w:type="spellStart"/>
        <w:r>
          <w:rPr>
            <w:rStyle w:val="Hyperlink"/>
          </w:rPr>
          <w:t>Güngörmüş</w:t>
        </w:r>
        <w:proofErr w:type="spellEnd"/>
        <w:r>
          <w:rPr>
            <w:rStyle w:val="Hyperlink"/>
          </w:rPr>
          <w:t xml:space="preserve"> M</w:t>
        </w:r>
      </w:hyperlink>
      <w:r>
        <w:t xml:space="preserve">, </w:t>
      </w:r>
      <w:hyperlink r:id="rId63" w:history="1">
        <w:proofErr w:type="spellStart"/>
        <w:r>
          <w:rPr>
            <w:rStyle w:val="Hyperlink"/>
          </w:rPr>
          <w:t>Akyol</w:t>
        </w:r>
        <w:proofErr w:type="spellEnd"/>
        <w:r>
          <w:rPr>
            <w:rStyle w:val="Hyperlink"/>
          </w:rPr>
          <w:t xml:space="preserve"> UK</w:t>
        </w:r>
      </w:hyperlink>
      <w:r>
        <w:t>.</w:t>
      </w:r>
    </w:p>
    <w:p w:rsidR="00E24F7D" w:rsidRDefault="00E24F7D" w:rsidP="00E24F7D">
      <w:pPr>
        <w:pStyle w:val="aff"/>
      </w:pPr>
      <w:proofErr w:type="gramStart"/>
      <w:r>
        <w:t>Department of Oral and Maxillofacial Surgery, Faculty of Dentistry, Ataturk University, Erzurum, Turkey.</w:t>
      </w:r>
      <w:proofErr w:type="gramEnd"/>
      <w:r>
        <w:t xml:space="preserve"> gungormusm@yahoo.com</w:t>
      </w:r>
    </w:p>
    <w:p w:rsidR="00E24F7D" w:rsidRDefault="00E24F7D" w:rsidP="00E24F7D">
      <w:pPr>
        <w:pStyle w:val="Heading3"/>
      </w:pPr>
      <w:r>
        <w:t>Abstract</w:t>
      </w:r>
    </w:p>
    <w:p w:rsidR="00E24F7D" w:rsidRDefault="00E24F7D" w:rsidP="00E24F7D">
      <w:pPr>
        <w:pStyle w:val="NormalWeb"/>
      </w:pPr>
      <w:r>
        <w:t xml:space="preserve">BACKGROUND AND OBJECTIVE: Impaired wound healing is a complication of diabetes and is a serious problem in clinical practice. The purpose of this study was to evaluate the effect of biostimulation on wound healing in diabetic rats. MATERIAL AND METHODS: Thirty-six female </w:t>
      </w:r>
      <w:proofErr w:type="spellStart"/>
      <w:r>
        <w:t>Wistar</w:t>
      </w:r>
      <w:proofErr w:type="spellEnd"/>
      <w:r>
        <w:t xml:space="preserve"> rats weighting 250 to 300 g were used for this study. Diabetes was chemically induced with </w:t>
      </w:r>
      <w:proofErr w:type="spellStart"/>
      <w:r>
        <w:t>streptozotocin</w:t>
      </w:r>
      <w:proofErr w:type="spellEnd"/>
      <w:r>
        <w:t xml:space="preserve">. Eighteen </w:t>
      </w:r>
      <w:proofErr w:type="spellStart"/>
      <w:r>
        <w:t>nondiabetic</w:t>
      </w:r>
      <w:proofErr w:type="spellEnd"/>
      <w:r>
        <w:t xml:space="preserve"> and 18 diabetic rats were included in the analysis. One incision was performed on the dorsum of each </w:t>
      </w:r>
      <w:proofErr w:type="spellStart"/>
      <w:r>
        <w:t>nondiabetic</w:t>
      </w:r>
      <w:proofErr w:type="spellEnd"/>
      <w:r>
        <w:t xml:space="preserve"> rat and the wound served as a control. Two parallel incisions were performed on the dorsum of each diabetic rat. The laser treatments were started immediately after surgery and were repeated on the second, fourth, sixth, and eighth days. A GaAlAs laser was used with an 808 nm wavelength. One wound of each diabetic rat received 10 J/</w:t>
      </w:r>
      <w:proofErr w:type="gramStart"/>
      <w:r>
        <w:t>cm(</w:t>
      </w:r>
      <w:proofErr w:type="gramEnd"/>
      <w:r>
        <w:t>2) laser stimulation. RESULTS: Inflammation and re-</w:t>
      </w:r>
      <w:proofErr w:type="spellStart"/>
      <w:r>
        <w:t>epithelialization</w:t>
      </w:r>
      <w:proofErr w:type="spellEnd"/>
      <w:r>
        <w:t xml:space="preserve"> were evaluated in all groups, and there was a significant difference between the </w:t>
      </w:r>
      <w:proofErr w:type="spellStart"/>
      <w:r>
        <w:t>nondiabetic</w:t>
      </w:r>
      <w:proofErr w:type="spellEnd"/>
      <w:r>
        <w:t xml:space="preserve"> scalpel, diabetic scalpel, and diabetic scalpel + biostimulation groups. CONCLUSIONS: Treatment with laser biostimulation showed a beneficial effect on wound healing in diabetic rats. It can be concluded that low-level laser therapy (808 nm laser at 10 J/</w:t>
      </w:r>
      <w:proofErr w:type="gramStart"/>
      <w:r>
        <w:t>cm(</w:t>
      </w:r>
      <w:proofErr w:type="gramEnd"/>
      <w:r>
        <w:t>2)) can have a beneficial effect on diabetic wound healing, when used at 2 d intervals over 5 d.</w:t>
      </w:r>
    </w:p>
    <w:p w:rsidR="00E24F7D" w:rsidRDefault="00E24F7D"/>
    <w:p w:rsidR="00B53EF7" w:rsidRPr="00B53EF7" w:rsidRDefault="00B53EF7" w:rsidP="00B53EF7">
      <w:pPr>
        <w:pStyle w:val="citation"/>
        <w:rPr>
          <w:b/>
          <w:sz w:val="28"/>
          <w:szCs w:val="28"/>
        </w:rPr>
      </w:pPr>
      <w:hyperlink r:id="rId64" w:tooltip="Lasers in surgery and medicine." w:history="1">
        <w:r w:rsidRPr="00B53EF7">
          <w:rPr>
            <w:rStyle w:val="Hyperlink"/>
            <w:b/>
            <w:sz w:val="28"/>
            <w:szCs w:val="28"/>
          </w:rPr>
          <w:t>Lasers Surg Med.</w:t>
        </w:r>
      </w:hyperlink>
      <w:r w:rsidRPr="00B53EF7">
        <w:rPr>
          <w:b/>
          <w:sz w:val="28"/>
          <w:szCs w:val="28"/>
        </w:rPr>
        <w:t xml:space="preserve"> 2009 Aug</w:t>
      </w:r>
      <w:proofErr w:type="gramStart"/>
      <w:r w:rsidRPr="00B53EF7">
        <w:rPr>
          <w:b/>
          <w:sz w:val="28"/>
          <w:szCs w:val="28"/>
        </w:rPr>
        <w:t>;41</w:t>
      </w:r>
      <w:proofErr w:type="gramEnd"/>
      <w:r w:rsidRPr="00B53EF7">
        <w:rPr>
          <w:b/>
          <w:sz w:val="28"/>
          <w:szCs w:val="28"/>
        </w:rPr>
        <w:t>(6):433-41.</w:t>
      </w:r>
    </w:p>
    <w:p w:rsidR="00B53EF7" w:rsidRPr="00B53EF7" w:rsidRDefault="00B53EF7" w:rsidP="00B53EF7">
      <w:pPr>
        <w:pStyle w:val="Heading1"/>
        <w:rPr>
          <w:sz w:val="28"/>
          <w:szCs w:val="28"/>
        </w:rPr>
      </w:pPr>
      <w:r w:rsidRPr="00B53EF7">
        <w:rPr>
          <w:sz w:val="28"/>
          <w:szCs w:val="28"/>
        </w:rPr>
        <w:t>Phototherapy promotes healing of chronic diabetic leg ulcers that failed to respond to other therapies.</w:t>
      </w:r>
    </w:p>
    <w:p w:rsidR="00B53EF7" w:rsidRPr="00B53EF7" w:rsidRDefault="00B53EF7" w:rsidP="00B53EF7">
      <w:pPr>
        <w:pStyle w:val="authlist"/>
        <w:rPr>
          <w:b/>
          <w:sz w:val="28"/>
          <w:szCs w:val="28"/>
        </w:rPr>
      </w:pPr>
      <w:hyperlink r:id="rId65" w:history="1">
        <w:proofErr w:type="spellStart"/>
        <w:r w:rsidRPr="00B53EF7">
          <w:rPr>
            <w:rStyle w:val="Hyperlink"/>
            <w:b/>
            <w:sz w:val="28"/>
            <w:szCs w:val="28"/>
          </w:rPr>
          <w:t>Minatel</w:t>
        </w:r>
        <w:proofErr w:type="spellEnd"/>
        <w:r w:rsidRPr="00B53EF7">
          <w:rPr>
            <w:rStyle w:val="Hyperlink"/>
            <w:b/>
            <w:sz w:val="28"/>
            <w:szCs w:val="28"/>
          </w:rPr>
          <w:t xml:space="preserve"> DG</w:t>
        </w:r>
      </w:hyperlink>
      <w:r w:rsidRPr="00B53EF7">
        <w:rPr>
          <w:b/>
          <w:sz w:val="28"/>
          <w:szCs w:val="28"/>
        </w:rPr>
        <w:t xml:space="preserve">, </w:t>
      </w:r>
      <w:hyperlink r:id="rId66" w:history="1">
        <w:proofErr w:type="spellStart"/>
        <w:r w:rsidRPr="00B53EF7">
          <w:rPr>
            <w:rStyle w:val="Hyperlink"/>
            <w:b/>
            <w:sz w:val="28"/>
            <w:szCs w:val="28"/>
          </w:rPr>
          <w:t>Frade</w:t>
        </w:r>
        <w:proofErr w:type="spellEnd"/>
        <w:r w:rsidRPr="00B53EF7">
          <w:rPr>
            <w:rStyle w:val="Hyperlink"/>
            <w:b/>
            <w:sz w:val="28"/>
            <w:szCs w:val="28"/>
          </w:rPr>
          <w:t xml:space="preserve"> MA</w:t>
        </w:r>
      </w:hyperlink>
      <w:r w:rsidRPr="00B53EF7">
        <w:rPr>
          <w:b/>
          <w:sz w:val="28"/>
          <w:szCs w:val="28"/>
        </w:rPr>
        <w:t xml:space="preserve">, </w:t>
      </w:r>
      <w:hyperlink r:id="rId67" w:history="1">
        <w:proofErr w:type="spellStart"/>
        <w:r w:rsidRPr="00B53EF7">
          <w:rPr>
            <w:rStyle w:val="Hyperlink"/>
            <w:b/>
            <w:sz w:val="28"/>
            <w:szCs w:val="28"/>
          </w:rPr>
          <w:t>França</w:t>
        </w:r>
        <w:proofErr w:type="spellEnd"/>
        <w:r w:rsidRPr="00B53EF7">
          <w:rPr>
            <w:rStyle w:val="Hyperlink"/>
            <w:b/>
            <w:sz w:val="28"/>
            <w:szCs w:val="28"/>
          </w:rPr>
          <w:t xml:space="preserve"> SC</w:t>
        </w:r>
      </w:hyperlink>
      <w:r w:rsidRPr="00B53EF7">
        <w:rPr>
          <w:b/>
          <w:sz w:val="28"/>
          <w:szCs w:val="28"/>
        </w:rPr>
        <w:t xml:space="preserve">, </w:t>
      </w:r>
      <w:hyperlink r:id="rId68" w:history="1">
        <w:proofErr w:type="spellStart"/>
        <w:r w:rsidRPr="00B53EF7">
          <w:rPr>
            <w:rStyle w:val="Hyperlink"/>
            <w:b/>
            <w:sz w:val="28"/>
            <w:szCs w:val="28"/>
          </w:rPr>
          <w:t>Enwemeka</w:t>
        </w:r>
        <w:proofErr w:type="spellEnd"/>
        <w:r w:rsidRPr="00B53EF7">
          <w:rPr>
            <w:rStyle w:val="Hyperlink"/>
            <w:b/>
            <w:sz w:val="28"/>
            <w:szCs w:val="28"/>
          </w:rPr>
          <w:t xml:space="preserve"> CS</w:t>
        </w:r>
      </w:hyperlink>
      <w:r w:rsidRPr="00B53EF7">
        <w:rPr>
          <w:b/>
          <w:sz w:val="28"/>
          <w:szCs w:val="28"/>
        </w:rPr>
        <w:t>.</w:t>
      </w:r>
    </w:p>
    <w:p w:rsidR="00B53EF7" w:rsidRPr="00B53EF7" w:rsidRDefault="00B53EF7" w:rsidP="00B53EF7">
      <w:pPr>
        <w:pStyle w:val="aff"/>
        <w:rPr>
          <w:b/>
          <w:sz w:val="28"/>
          <w:szCs w:val="28"/>
        </w:rPr>
      </w:pPr>
      <w:proofErr w:type="gramStart"/>
      <w:r w:rsidRPr="00B53EF7">
        <w:rPr>
          <w:b/>
          <w:sz w:val="28"/>
          <w:szCs w:val="28"/>
        </w:rPr>
        <w:t xml:space="preserve">Department of Biotechnology, University of </w:t>
      </w:r>
      <w:proofErr w:type="spellStart"/>
      <w:r w:rsidRPr="00B53EF7">
        <w:rPr>
          <w:b/>
          <w:sz w:val="28"/>
          <w:szCs w:val="28"/>
        </w:rPr>
        <w:t>Ribeirão</w:t>
      </w:r>
      <w:proofErr w:type="spellEnd"/>
      <w:r w:rsidRPr="00B53EF7">
        <w:rPr>
          <w:b/>
          <w:sz w:val="28"/>
          <w:szCs w:val="28"/>
        </w:rPr>
        <w:t xml:space="preserve"> </w:t>
      </w:r>
      <w:proofErr w:type="spellStart"/>
      <w:r w:rsidRPr="00B53EF7">
        <w:rPr>
          <w:b/>
          <w:sz w:val="28"/>
          <w:szCs w:val="28"/>
        </w:rPr>
        <w:t>Preto</w:t>
      </w:r>
      <w:proofErr w:type="spellEnd"/>
      <w:r w:rsidRPr="00B53EF7">
        <w:rPr>
          <w:b/>
          <w:sz w:val="28"/>
          <w:szCs w:val="28"/>
        </w:rPr>
        <w:t xml:space="preserve">, </w:t>
      </w:r>
      <w:proofErr w:type="spellStart"/>
      <w:r w:rsidRPr="00B53EF7">
        <w:rPr>
          <w:b/>
          <w:sz w:val="28"/>
          <w:szCs w:val="28"/>
        </w:rPr>
        <w:t>Ribeirão</w:t>
      </w:r>
      <w:proofErr w:type="spellEnd"/>
      <w:r w:rsidRPr="00B53EF7">
        <w:rPr>
          <w:b/>
          <w:sz w:val="28"/>
          <w:szCs w:val="28"/>
        </w:rPr>
        <w:t xml:space="preserve"> </w:t>
      </w:r>
      <w:proofErr w:type="spellStart"/>
      <w:r w:rsidRPr="00B53EF7">
        <w:rPr>
          <w:b/>
          <w:sz w:val="28"/>
          <w:szCs w:val="28"/>
        </w:rPr>
        <w:t>Preto</w:t>
      </w:r>
      <w:proofErr w:type="spellEnd"/>
      <w:r w:rsidRPr="00B53EF7">
        <w:rPr>
          <w:b/>
          <w:sz w:val="28"/>
          <w:szCs w:val="28"/>
        </w:rPr>
        <w:t>, Brazil.</w:t>
      </w:r>
      <w:proofErr w:type="gramEnd"/>
    </w:p>
    <w:p w:rsidR="00B53EF7" w:rsidRPr="00B53EF7" w:rsidRDefault="00B53EF7" w:rsidP="00B53EF7">
      <w:pPr>
        <w:pStyle w:val="Heading3"/>
        <w:rPr>
          <w:sz w:val="28"/>
          <w:szCs w:val="28"/>
        </w:rPr>
      </w:pPr>
      <w:r w:rsidRPr="00B53EF7">
        <w:rPr>
          <w:sz w:val="28"/>
          <w:szCs w:val="28"/>
        </w:rPr>
        <w:t>Abstract</w:t>
      </w:r>
    </w:p>
    <w:p w:rsidR="00B53EF7" w:rsidRPr="00B53EF7" w:rsidRDefault="00B53EF7" w:rsidP="00B53EF7">
      <w:pPr>
        <w:pStyle w:val="NormalWeb"/>
        <w:rPr>
          <w:b/>
          <w:sz w:val="28"/>
          <w:szCs w:val="28"/>
        </w:rPr>
      </w:pPr>
      <w:r w:rsidRPr="00B53EF7">
        <w:rPr>
          <w:b/>
          <w:sz w:val="28"/>
          <w:szCs w:val="28"/>
        </w:rPr>
        <w:lastRenderedPageBreak/>
        <w:t xml:space="preserve">OBJECTIVE: We tested the hypothesis that combined 660 and 890 nm LED phototherapy will promote healing of diabetic ulcers that failed to respond to other forms of treatment. RESEARCH DESIGN AND METHODS: A double-blind randomized placebo controlled design was used to study 23 diabetic leg ulcers in two groups of 14 patients. Group one ulcers were cleaned, dressed with 1% silver sulfadiazine cream and treated with "placebo" phototherapy (&lt;1.0 J cm(-2)) twice per week, using a Dynatron Solaris 705(R) device. Group two ulcers were treated similarly but received 3 J </w:t>
      </w:r>
      <w:proofErr w:type="gramStart"/>
      <w:r w:rsidRPr="00B53EF7">
        <w:rPr>
          <w:b/>
          <w:sz w:val="28"/>
          <w:szCs w:val="28"/>
        </w:rPr>
        <w:t>cm(</w:t>
      </w:r>
      <w:proofErr w:type="gramEnd"/>
      <w:r w:rsidRPr="00B53EF7">
        <w:rPr>
          <w:b/>
          <w:sz w:val="28"/>
          <w:szCs w:val="28"/>
        </w:rPr>
        <w:t xml:space="preserve">-2) dose. RESULTS: At each of 15, 30, 45, 60, 75, and 90 days of healing, mean ulcer granulation and healing rates were significantly higher for group two than the "placebo" group (P &lt; 0.02). While "placebo" treated ulcers worsened during the initial 30 days, group two ulcers healed rapidly; achieving 56% more granulation and 79.2% faster healing by day 30, and maintaining similarly higher rates of granulation and healing over the "placebo" group all through. By day 90, 58.3% of group two ulcers had healed fully and 75% had achieved 90-100% healing. In contrast, only one "placebo" treated ulcer healed fully by day 90; no other ulcer attained &gt; or =90% healing. CONCLUSION: Combined 660 and 890 nm light </w:t>
      </w:r>
      <w:proofErr w:type="gramStart"/>
      <w:r w:rsidRPr="00B53EF7">
        <w:rPr>
          <w:b/>
          <w:sz w:val="28"/>
          <w:szCs w:val="28"/>
        </w:rPr>
        <w:t>promotes</w:t>
      </w:r>
      <w:proofErr w:type="gramEnd"/>
      <w:r w:rsidRPr="00B53EF7">
        <w:rPr>
          <w:b/>
          <w:sz w:val="28"/>
          <w:szCs w:val="28"/>
        </w:rPr>
        <w:t xml:space="preserve"> rapid granulation and healing of diabetic ulcers that failed to respond to other forms of treatment. Copyright 2009 Wiley-</w:t>
      </w:r>
      <w:proofErr w:type="spellStart"/>
      <w:r w:rsidRPr="00B53EF7">
        <w:rPr>
          <w:b/>
          <w:sz w:val="28"/>
          <w:szCs w:val="28"/>
        </w:rPr>
        <w:t>Liss</w:t>
      </w:r>
      <w:proofErr w:type="spellEnd"/>
      <w:r w:rsidRPr="00B53EF7">
        <w:rPr>
          <w:b/>
          <w:sz w:val="28"/>
          <w:szCs w:val="28"/>
        </w:rPr>
        <w:t>, Inc.</w:t>
      </w:r>
    </w:p>
    <w:p w:rsidR="00B53EF7" w:rsidRDefault="00B53EF7" w:rsidP="00B53EF7">
      <w:pPr>
        <w:pStyle w:val="citation"/>
      </w:pPr>
      <w:hyperlink r:id="rId69" w:tooltip="Photomedicine and laser surgery." w:history="1">
        <w:r>
          <w:rPr>
            <w:rStyle w:val="Hyperlink"/>
          </w:rPr>
          <w:t>Photomed Laser Surg.</w:t>
        </w:r>
      </w:hyperlink>
      <w:r>
        <w:t xml:space="preserve"> 2009 Aug</w:t>
      </w:r>
      <w:proofErr w:type="gramStart"/>
      <w:r>
        <w:t>;27</w:t>
      </w:r>
      <w:proofErr w:type="gramEnd"/>
      <w:r>
        <w:t>(4):561-4.</w:t>
      </w:r>
    </w:p>
    <w:p w:rsidR="00B53EF7" w:rsidRDefault="00B53EF7" w:rsidP="00B53EF7">
      <w:pPr>
        <w:pStyle w:val="Heading1"/>
      </w:pPr>
      <w:proofErr w:type="gramStart"/>
      <w:r>
        <w:t>Utilization of low-intensity laser during healing of free gingival grafts.</w:t>
      </w:r>
      <w:proofErr w:type="gramEnd"/>
    </w:p>
    <w:p w:rsidR="00B53EF7" w:rsidRDefault="00B53EF7" w:rsidP="00B53EF7">
      <w:pPr>
        <w:pStyle w:val="authlist"/>
      </w:pPr>
      <w:hyperlink r:id="rId70" w:history="1">
        <w:r>
          <w:rPr>
            <w:rStyle w:val="Hyperlink"/>
          </w:rPr>
          <w:t>Almeida AL</w:t>
        </w:r>
      </w:hyperlink>
      <w:r>
        <w:t xml:space="preserve">, </w:t>
      </w:r>
      <w:hyperlink r:id="rId71" w:history="1">
        <w:proofErr w:type="spellStart"/>
        <w:r>
          <w:rPr>
            <w:rStyle w:val="Hyperlink"/>
          </w:rPr>
          <w:t>Esper</w:t>
        </w:r>
        <w:proofErr w:type="spellEnd"/>
        <w:r>
          <w:rPr>
            <w:rStyle w:val="Hyperlink"/>
          </w:rPr>
          <w:t xml:space="preserve"> LA</w:t>
        </w:r>
      </w:hyperlink>
      <w:r>
        <w:t xml:space="preserve">, </w:t>
      </w:r>
      <w:hyperlink r:id="rId72" w:history="1">
        <w:proofErr w:type="spellStart"/>
        <w:r>
          <w:rPr>
            <w:rStyle w:val="Hyperlink"/>
          </w:rPr>
          <w:t>Sbrana</w:t>
        </w:r>
        <w:proofErr w:type="spellEnd"/>
        <w:r>
          <w:rPr>
            <w:rStyle w:val="Hyperlink"/>
          </w:rPr>
          <w:t xml:space="preserve"> MC</w:t>
        </w:r>
      </w:hyperlink>
      <w:r>
        <w:t xml:space="preserve">, </w:t>
      </w:r>
      <w:hyperlink r:id="rId73" w:history="1">
        <w:proofErr w:type="spellStart"/>
        <w:r>
          <w:rPr>
            <w:rStyle w:val="Hyperlink"/>
          </w:rPr>
          <w:t>Ribeiro</w:t>
        </w:r>
        <w:proofErr w:type="spellEnd"/>
        <w:r>
          <w:rPr>
            <w:rStyle w:val="Hyperlink"/>
          </w:rPr>
          <w:t xml:space="preserve"> IW</w:t>
        </w:r>
      </w:hyperlink>
      <w:r>
        <w:t xml:space="preserve">, </w:t>
      </w:r>
      <w:hyperlink r:id="rId74" w:history="1">
        <w:proofErr w:type="spellStart"/>
        <w:r>
          <w:rPr>
            <w:rStyle w:val="Hyperlink"/>
          </w:rPr>
          <w:t>Kaizer</w:t>
        </w:r>
        <w:proofErr w:type="spellEnd"/>
        <w:r>
          <w:rPr>
            <w:rStyle w:val="Hyperlink"/>
          </w:rPr>
          <w:t xml:space="preserve"> RO</w:t>
        </w:r>
      </w:hyperlink>
      <w:r>
        <w:t>.</w:t>
      </w:r>
    </w:p>
    <w:p w:rsidR="00B53EF7" w:rsidRDefault="00B53EF7" w:rsidP="00B53EF7">
      <w:pPr>
        <w:pStyle w:val="aff"/>
      </w:pPr>
      <w:proofErr w:type="gramStart"/>
      <w:r>
        <w:t xml:space="preserve">Department of </w:t>
      </w:r>
      <w:proofErr w:type="spellStart"/>
      <w:r>
        <w:t>Periodontology</w:t>
      </w:r>
      <w:proofErr w:type="spellEnd"/>
      <w:r>
        <w:t>, Hospital for Rehabilitation of Craniofacial Anomalies, University of São Paulo, Brazil.</w:t>
      </w:r>
      <w:proofErr w:type="gramEnd"/>
      <w:r>
        <w:t xml:space="preserve"> anafraga@centrinho.usp.br</w:t>
      </w:r>
    </w:p>
    <w:p w:rsidR="00B53EF7" w:rsidRDefault="00B53EF7" w:rsidP="00B53EF7">
      <w:pPr>
        <w:pStyle w:val="Heading3"/>
      </w:pPr>
      <w:r>
        <w:t>Abstract</w:t>
      </w:r>
    </w:p>
    <w:p w:rsidR="00B53EF7" w:rsidRDefault="00B53EF7" w:rsidP="00B53EF7">
      <w:pPr>
        <w:pStyle w:val="NormalWeb"/>
      </w:pPr>
      <w:r>
        <w:t xml:space="preserve">OBJECTIVES: This study evaluates the action of a low-intensity diode laser with gallium-aluminum-arsenide (GaAlAs) active medium on the healing process and analgesia in individuals undergoing free gingival grafts. MATERIAL AND METHOD: Ten individuals needing bilateral gingival graft in the </w:t>
      </w:r>
      <w:proofErr w:type="spellStart"/>
      <w:r>
        <w:t>mandibular</w:t>
      </w:r>
      <w:proofErr w:type="spellEnd"/>
      <w:r>
        <w:t xml:space="preserve"> arch were enrolled in a double-blind study. Each individual had a 30-d interval between the two surgeries. The side receiving application of laser was defined as test side and was established upon surgery; laser application was simulated on the control side. The laser was applied in the immediate postoperative period and after 48 h, and patients rated pain on a scale of 0 to 10, representing minimal and maximal pain, respectively. Photographs </w:t>
      </w:r>
      <w:r>
        <w:lastRenderedPageBreak/>
        <w:t xml:space="preserve">were obtained at 7, 15, 30, and 60 d postoperatively and evaluated by five </w:t>
      </w:r>
      <w:proofErr w:type="spellStart"/>
      <w:r>
        <w:t>periodontists</w:t>
      </w:r>
      <w:proofErr w:type="spellEnd"/>
      <w:r>
        <w:t>. RESULTS: No statistically significant difference was found at any postoperative period between control and test sides, even though greater clinical improvement associated with treatment was observed at 15 d postoperative. At 30 and 60 d, some examiners observed the same or greater clinical improvement for the control. Only one individual reported mild to moderate pain on the first postoperative day. CONCLUSIONS: Low-intensity laser therapy did not improve the healing of gingival grafts and did not influence analgesia.</w:t>
      </w:r>
    </w:p>
    <w:p w:rsidR="00B53EF7" w:rsidRDefault="00B53EF7"/>
    <w:p w:rsidR="00B53EF7" w:rsidRDefault="00B53EF7" w:rsidP="00B53EF7">
      <w:pPr>
        <w:pStyle w:val="citation"/>
      </w:pPr>
      <w:hyperlink r:id="rId75" w:tooltip="Lasers in medical science." w:history="1">
        <w:r>
          <w:rPr>
            <w:rStyle w:val="Hyperlink"/>
          </w:rPr>
          <w:t>Lasers Med Sci.</w:t>
        </w:r>
      </w:hyperlink>
      <w:r>
        <w:t xml:space="preserve"> 2010 Jan</w:t>
      </w:r>
      <w:proofErr w:type="gramStart"/>
      <w:r>
        <w:t>;25</w:t>
      </w:r>
      <w:proofErr w:type="gramEnd"/>
      <w:r>
        <w:t xml:space="preserve">(1):73-7. </w:t>
      </w:r>
      <w:proofErr w:type="spellStart"/>
      <w:r>
        <w:t>Epub</w:t>
      </w:r>
      <w:proofErr w:type="spellEnd"/>
      <w:r>
        <w:t xml:space="preserve"> 2009 Apr 28.</w:t>
      </w:r>
    </w:p>
    <w:p w:rsidR="00B53EF7" w:rsidRDefault="00B53EF7" w:rsidP="00B53EF7">
      <w:pPr>
        <w:pStyle w:val="Heading1"/>
      </w:pPr>
      <w:proofErr w:type="gramStart"/>
      <w:r>
        <w:t>Effect of low-level laser therapy on the fracture healing process.</w:t>
      </w:r>
      <w:proofErr w:type="gramEnd"/>
    </w:p>
    <w:p w:rsidR="00B53EF7" w:rsidRDefault="00B53EF7" w:rsidP="00B53EF7">
      <w:pPr>
        <w:pStyle w:val="authlist"/>
      </w:pPr>
      <w:hyperlink r:id="rId76" w:history="1">
        <w:proofErr w:type="spellStart"/>
        <w:r>
          <w:rPr>
            <w:rStyle w:val="Hyperlink"/>
          </w:rPr>
          <w:t>Kazem</w:t>
        </w:r>
        <w:proofErr w:type="spellEnd"/>
        <w:r>
          <w:rPr>
            <w:rStyle w:val="Hyperlink"/>
          </w:rPr>
          <w:t xml:space="preserve"> </w:t>
        </w:r>
        <w:proofErr w:type="spellStart"/>
        <w:r>
          <w:rPr>
            <w:rStyle w:val="Hyperlink"/>
          </w:rPr>
          <w:t>Shakouri</w:t>
        </w:r>
        <w:proofErr w:type="spellEnd"/>
        <w:r>
          <w:rPr>
            <w:rStyle w:val="Hyperlink"/>
          </w:rPr>
          <w:t xml:space="preserve"> S</w:t>
        </w:r>
      </w:hyperlink>
      <w:r>
        <w:t xml:space="preserve">, </w:t>
      </w:r>
      <w:hyperlink r:id="rId77" w:history="1">
        <w:proofErr w:type="spellStart"/>
        <w:r>
          <w:rPr>
            <w:rStyle w:val="Hyperlink"/>
          </w:rPr>
          <w:t>Soleimanpour</w:t>
        </w:r>
        <w:proofErr w:type="spellEnd"/>
        <w:r>
          <w:rPr>
            <w:rStyle w:val="Hyperlink"/>
          </w:rPr>
          <w:t xml:space="preserve"> J</w:t>
        </w:r>
      </w:hyperlink>
      <w:r>
        <w:t xml:space="preserve">, </w:t>
      </w:r>
      <w:hyperlink r:id="rId78" w:history="1">
        <w:proofErr w:type="spellStart"/>
        <w:r>
          <w:rPr>
            <w:rStyle w:val="Hyperlink"/>
          </w:rPr>
          <w:t>Salekzamani</w:t>
        </w:r>
        <w:proofErr w:type="spellEnd"/>
        <w:r>
          <w:rPr>
            <w:rStyle w:val="Hyperlink"/>
          </w:rPr>
          <w:t xml:space="preserve"> Y</w:t>
        </w:r>
      </w:hyperlink>
      <w:r>
        <w:t xml:space="preserve">, </w:t>
      </w:r>
      <w:hyperlink r:id="rId79" w:history="1">
        <w:proofErr w:type="spellStart"/>
        <w:r>
          <w:rPr>
            <w:rStyle w:val="Hyperlink"/>
          </w:rPr>
          <w:t>Oskuie</w:t>
        </w:r>
        <w:proofErr w:type="spellEnd"/>
        <w:r>
          <w:rPr>
            <w:rStyle w:val="Hyperlink"/>
          </w:rPr>
          <w:t xml:space="preserve"> MR</w:t>
        </w:r>
      </w:hyperlink>
      <w:r>
        <w:t>.</w:t>
      </w:r>
    </w:p>
    <w:p w:rsidR="00B53EF7" w:rsidRDefault="00B53EF7" w:rsidP="00B53EF7">
      <w:pPr>
        <w:pStyle w:val="aff"/>
      </w:pPr>
      <w:proofErr w:type="gramStart"/>
      <w:r>
        <w:t>Tabriz University of Medical Sciences, Tabriz, Iran.</w:t>
      </w:r>
      <w:proofErr w:type="gramEnd"/>
      <w:r>
        <w:t xml:space="preserve"> sk0531ir@yahoo.com</w:t>
      </w:r>
    </w:p>
    <w:p w:rsidR="00B53EF7" w:rsidRDefault="00B53EF7" w:rsidP="00B53EF7">
      <w:pPr>
        <w:pStyle w:val="Heading3"/>
      </w:pPr>
      <w:r>
        <w:t>Abstract</w:t>
      </w:r>
    </w:p>
    <w:p w:rsidR="00B53EF7" w:rsidRDefault="00B53EF7" w:rsidP="00B53EF7">
      <w:pPr>
        <w:pStyle w:val="NormalWeb"/>
      </w:pPr>
      <w:r>
        <w:t xml:space="preserve">Low-level laser therapy (LLLT) is a biophysical form of intervention in the fracture-repair process, which, through several mechanisms, accelerates the healing of fractures and enhances callus formation. The effect of laser on fracture healing is controversial. Some authors affirm that LLLT can accelerate bone formation by increasing </w:t>
      </w:r>
      <w:proofErr w:type="spellStart"/>
      <w:r>
        <w:t>osteoblastic</w:t>
      </w:r>
      <w:proofErr w:type="spellEnd"/>
      <w:r>
        <w:t xml:space="preserve"> activity. The objective of our study was to evaluate the effect of laser therapy on fracture healing. Thirty rabbits were subjected to tibial bone open </w:t>
      </w:r>
      <w:proofErr w:type="spellStart"/>
      <w:r>
        <w:t>osteotomies</w:t>
      </w:r>
      <w:proofErr w:type="spellEnd"/>
      <w:r>
        <w:t xml:space="preserve"> that were stabilized with external </w:t>
      </w:r>
      <w:proofErr w:type="spellStart"/>
      <w:r>
        <w:t>fixators</w:t>
      </w:r>
      <w:proofErr w:type="spellEnd"/>
      <w:r>
        <w:t>. The animals were divided into two study groups: laser group and control group. Callus development and bone mineral density were quantitatively evaluated by CT; the animals were then killed and the fractures were assessed for biomechanical properties. The results demonstrated that the increasing rate of bone mineral density was higher in the laser (L) group than in the control (C) group. CT at 5 weeks revealed a mean callus density of 297 Hounsfield units (HU) for the control group and 691 HU for the L group, which was statistically significant (P = 0.001). In the L group, the mean recorded fracture tension was 190.5 N and 359.3 N for healed and intact bones, respectively, which was statistically significant (P &lt; 0.001). The result of the study showed that the use of laser could enhance callus development in the early stage of the healing process, with doubtful improvement in biomechanical properties of the healing bone; therefore, laser therapy may be recommended as an additional treatment in non-union fractures in humans.</w:t>
      </w:r>
    </w:p>
    <w:p w:rsidR="00B53EF7" w:rsidRDefault="00B53EF7"/>
    <w:p w:rsidR="00B53EF7" w:rsidRDefault="00B53EF7" w:rsidP="00B53EF7">
      <w:pPr>
        <w:pStyle w:val="citation"/>
      </w:pPr>
      <w:hyperlink r:id="rId80" w:tooltip="International wound journal." w:history="1">
        <w:proofErr w:type="spellStart"/>
        <w:proofErr w:type="gramStart"/>
        <w:r>
          <w:rPr>
            <w:rStyle w:val="Hyperlink"/>
          </w:rPr>
          <w:t>nt</w:t>
        </w:r>
        <w:proofErr w:type="spellEnd"/>
        <w:proofErr w:type="gramEnd"/>
        <w:r>
          <w:rPr>
            <w:rStyle w:val="Hyperlink"/>
          </w:rPr>
          <w:t xml:space="preserve"> Wound J.</w:t>
        </w:r>
      </w:hyperlink>
      <w:r>
        <w:t xml:space="preserve"> 2008 Jun;5(2):351-60.</w:t>
      </w:r>
    </w:p>
    <w:p w:rsidR="00B53EF7" w:rsidRDefault="00B53EF7" w:rsidP="00B53EF7">
      <w:pPr>
        <w:pStyle w:val="Heading1"/>
      </w:pPr>
      <w:proofErr w:type="gramStart"/>
      <w:r>
        <w:lastRenderedPageBreak/>
        <w:t xml:space="preserve">Low level laser therapy for healing acute and chronic wounds - the </w:t>
      </w:r>
      <w:proofErr w:type="spellStart"/>
      <w:r>
        <w:t>extendicare</w:t>
      </w:r>
      <w:proofErr w:type="spellEnd"/>
      <w:r>
        <w:t xml:space="preserve"> experience.</w:t>
      </w:r>
      <w:proofErr w:type="gramEnd"/>
    </w:p>
    <w:p w:rsidR="00B53EF7" w:rsidRDefault="00B53EF7" w:rsidP="00B53EF7">
      <w:pPr>
        <w:pStyle w:val="authlist"/>
      </w:pPr>
      <w:hyperlink r:id="rId81" w:history="1">
        <w:proofErr w:type="spellStart"/>
        <w:r>
          <w:rPr>
            <w:rStyle w:val="Hyperlink"/>
          </w:rPr>
          <w:t>Saltmarche</w:t>
        </w:r>
        <w:proofErr w:type="spellEnd"/>
        <w:r>
          <w:rPr>
            <w:rStyle w:val="Hyperlink"/>
          </w:rPr>
          <w:t xml:space="preserve"> AE</w:t>
        </w:r>
      </w:hyperlink>
      <w:r>
        <w:t>.</w:t>
      </w:r>
    </w:p>
    <w:p w:rsidR="00B53EF7" w:rsidRDefault="00B53EF7" w:rsidP="00B53EF7">
      <w:pPr>
        <w:pStyle w:val="aff"/>
      </w:pPr>
      <w:r>
        <w:t xml:space="preserve">VP of Clinical and Scientific Affairs, </w:t>
      </w:r>
      <w:proofErr w:type="spellStart"/>
      <w:r>
        <w:t>MedX</w:t>
      </w:r>
      <w:proofErr w:type="spellEnd"/>
      <w:r>
        <w:t xml:space="preserve"> Health Inc., 3350 Ridgeway Dr., Unit 3, Mississauga, ON, Canada. saltmarche@medxhealth.com</w:t>
      </w:r>
    </w:p>
    <w:p w:rsidR="00B53EF7" w:rsidRDefault="00B53EF7" w:rsidP="00B53EF7">
      <w:pPr>
        <w:pStyle w:val="Heading3"/>
      </w:pPr>
      <w:r>
        <w:t>Abstract</w:t>
      </w:r>
    </w:p>
    <w:p w:rsidR="00B53EF7" w:rsidRDefault="00B53EF7" w:rsidP="00B53EF7">
      <w:pPr>
        <w:pStyle w:val="NormalWeb"/>
      </w:pPr>
      <w:r>
        <w:t>The purpose of the study is to assess the effectiveness of low level laser therapy for wound healing when combined with the Extendicare Wound Prevention and Management Program. Sixteen residents at a Canadian Extendicare nursing home had a total of 27 sites treated consisting of 23 open wounds and 4 'at risk' areas. Of the 23 open wounds, two wounds in between toes were not able to be 'traced' and deemed 'immeasurable' wounds, resulting in 21 open, measured wounds. The four 'at risk' (closed) areas were treated preventatively. Pressure, venous insufficiency and diabetic wounds were included. The majority (12/21) or 57.1%, of the wounds were chronic (&gt;or=3 months duration) and 42.9% were acute (&lt;3 months duration). The primary outcome measures included the PUSH Tool score, EZ Graph tracings and photographs. Secondary outcome measures were employed to better understand potential barriers to successful integration into clinical practice. Feedback on the effectiveness of low level laser therapy, the education program and determinations of hands-on relevance was sought from staff. At the end of the 9-week trial, the majority (61.9%) of the 21 wounds achieved significant improvement (&gt;or=50% wound closure). Nine (42.8%) had 100% closure. Some improvement was seen in 14.3% and 23.8% of wounds demonstrated no change. Chronic and acute wounds had similar improvement. None of the wounds in this debilitated, frail population deteriorated during the study and no negative consequences of treatment were encountered. Without staff support, even if new technology has positive clinical outcomes, success would be limited. Staff rated low level laser, easy to learn and use, effective for the majority of their residents worth the additional time. Staff requested a continuation of low level laser even after study completion.</w:t>
      </w:r>
    </w:p>
    <w:p w:rsidR="00B53EF7" w:rsidRDefault="00B53EF7"/>
    <w:p w:rsidR="004423AA" w:rsidRDefault="004423AA" w:rsidP="004423AA">
      <w:pPr>
        <w:pStyle w:val="citation"/>
      </w:pPr>
      <w:hyperlink r:id="rId82" w:tooltip="Photomedicine and laser surgery." w:history="1">
        <w:r>
          <w:rPr>
            <w:rStyle w:val="Hyperlink"/>
          </w:rPr>
          <w:t>Photomed Laser Surg.</w:t>
        </w:r>
      </w:hyperlink>
      <w:r>
        <w:t xml:space="preserve"> 2007 Jun</w:t>
      </w:r>
      <w:proofErr w:type="gramStart"/>
      <w:r>
        <w:t>;25</w:t>
      </w:r>
      <w:proofErr w:type="gramEnd"/>
      <w:r>
        <w:t>(3):159-69.</w:t>
      </w:r>
    </w:p>
    <w:p w:rsidR="004423AA" w:rsidRDefault="004423AA" w:rsidP="004423AA">
      <w:pPr>
        <w:pStyle w:val="Heading1"/>
      </w:pPr>
      <w:r>
        <w:t>Influence of broad-spectrum and infrared light in combination with laser irradiation on the proliferation of wounded skin fibroblasts.</w:t>
      </w:r>
    </w:p>
    <w:p w:rsidR="004423AA" w:rsidRDefault="004423AA" w:rsidP="004423AA">
      <w:pPr>
        <w:pStyle w:val="authlist"/>
      </w:pPr>
      <w:hyperlink r:id="rId83" w:history="1">
        <w:r>
          <w:rPr>
            <w:rStyle w:val="Hyperlink"/>
          </w:rPr>
          <w:t>Hawkins D</w:t>
        </w:r>
      </w:hyperlink>
      <w:r>
        <w:t xml:space="preserve">, </w:t>
      </w:r>
      <w:hyperlink r:id="rId84" w:history="1">
        <w:proofErr w:type="spellStart"/>
        <w:r>
          <w:rPr>
            <w:rStyle w:val="Hyperlink"/>
          </w:rPr>
          <w:t>Abrahamse</w:t>
        </w:r>
        <w:proofErr w:type="spellEnd"/>
        <w:r>
          <w:rPr>
            <w:rStyle w:val="Hyperlink"/>
          </w:rPr>
          <w:t xml:space="preserve"> H</w:t>
        </w:r>
      </w:hyperlink>
      <w:r>
        <w:t>.</w:t>
      </w:r>
    </w:p>
    <w:p w:rsidR="004423AA" w:rsidRDefault="004423AA" w:rsidP="004423AA">
      <w:pPr>
        <w:pStyle w:val="aff"/>
      </w:pPr>
      <w:r>
        <w:lastRenderedPageBreak/>
        <w:t xml:space="preserve">Laser Research Group, University of Johannesburg, </w:t>
      </w:r>
      <w:proofErr w:type="spellStart"/>
      <w:r>
        <w:t>Doornfontein</w:t>
      </w:r>
      <w:proofErr w:type="spellEnd"/>
      <w:r>
        <w:t>, Johannesburg, South Africa.</w:t>
      </w:r>
    </w:p>
    <w:p w:rsidR="004423AA" w:rsidRDefault="004423AA" w:rsidP="004423AA">
      <w:pPr>
        <w:pStyle w:val="Heading3"/>
      </w:pPr>
      <w:r>
        <w:t>Abstract</w:t>
      </w:r>
    </w:p>
    <w:p w:rsidR="004423AA" w:rsidRDefault="004423AA" w:rsidP="004423AA">
      <w:pPr>
        <w:pStyle w:val="NormalWeb"/>
      </w:pPr>
      <w:r>
        <w:t>OBJECTIVE: This study aimed to establish if broad-spectrum or infrared (IR) light in combination with laser therapy can assist phototherapy and accelerate cell proliferation to improve the rate of wound healing. BACKGROUND DATA: The effect of laser light may be partly or completely reduced by broad-spectrum light. There are few studies that investigate the benefit or detriment of combining laser irradiation with broad-spectrum or IR light. METHODS: Wounded human skin fibroblasts were irradiated with a dose of 5 J/</w:t>
      </w:r>
      <w:proofErr w:type="gramStart"/>
      <w:r>
        <w:t>cm(</w:t>
      </w:r>
      <w:proofErr w:type="gramEnd"/>
      <w:r>
        <w:t xml:space="preserve">2) using a </w:t>
      </w:r>
      <w:proofErr w:type="spellStart"/>
      <w:r>
        <w:t>heliumneon</w:t>
      </w:r>
      <w:proofErr w:type="spellEnd"/>
      <w:r>
        <w:t xml:space="preserve"> laser, a diode laser, or a </w:t>
      </w:r>
      <w:proofErr w:type="spellStart"/>
      <w:r>
        <w:t>Nd:YAG</w:t>
      </w:r>
      <w:proofErr w:type="spellEnd"/>
      <w:r>
        <w:t xml:space="preserve"> laser in the dark, in the light, or in IR. Changes in cell proliferation were evaluated using optical density at 540 nm, alkaline </w:t>
      </w:r>
      <w:proofErr w:type="spellStart"/>
      <w:r>
        <w:t>phosphatase</w:t>
      </w:r>
      <w:proofErr w:type="spellEnd"/>
      <w:r>
        <w:t xml:space="preserve"> (ALP) enzyme activity, cytokine expression, and basic fibroblast growth factor (</w:t>
      </w:r>
      <w:proofErr w:type="spellStart"/>
      <w:r>
        <w:t>bFGF</w:t>
      </w:r>
      <w:proofErr w:type="spellEnd"/>
      <w:r>
        <w:t xml:space="preserve">) expression. RESULTS: The optical density and ALP enzyme activity indicate that 5 J/cm(2) using 1064 nm in the light is more effective in increasing cell proliferation or cell growth than 830 nm in the light, but not as effective as 632.8 nm in the light. </w:t>
      </w:r>
      <w:proofErr w:type="spellStart"/>
      <w:r>
        <w:t>bFGF</w:t>
      </w:r>
      <w:proofErr w:type="spellEnd"/>
      <w:r>
        <w:t xml:space="preserve"> expression shows that the response of wounded cells exposed to 5 J/cm(2) in IR light is far less than the biological response of wounded cells exposed to 5 J/cm(2) in the dark or light. The results indicate that wounded cells exposed to 5 J/</w:t>
      </w:r>
      <w:proofErr w:type="gramStart"/>
      <w:r>
        <w:t>cm(</w:t>
      </w:r>
      <w:proofErr w:type="gramEnd"/>
      <w:r>
        <w:t>2) using 632.8 nm in the dark results in a greater increase in IL-6 when compared to cells exposed to 5 J/cm(2) in the light or in IR. CONCLUSION: Results indicate that 5 J/</w:t>
      </w:r>
      <w:proofErr w:type="gramStart"/>
      <w:r>
        <w:t>cm(</w:t>
      </w:r>
      <w:proofErr w:type="gramEnd"/>
      <w:r>
        <w:t>2) (using 632.8 nm in the dark or 830 nm in the light) is the most effective dose to stimulate cell proliferation, which may ultimately accelerate or improve the rate of wound healing.</w:t>
      </w:r>
    </w:p>
    <w:p w:rsidR="00B53EF7" w:rsidRDefault="00B53EF7"/>
    <w:p w:rsidR="004423AA" w:rsidRDefault="004423AA" w:rsidP="004423AA">
      <w:pPr>
        <w:pStyle w:val="citation"/>
      </w:pPr>
      <w:hyperlink r:id="rId85" w:tooltip="Lasers in surgery and medicine." w:history="1">
        <w:r>
          <w:rPr>
            <w:rStyle w:val="Hyperlink"/>
          </w:rPr>
          <w:t>Lasers Surg Med.</w:t>
        </w:r>
      </w:hyperlink>
      <w:r>
        <w:t xml:space="preserve"> 2006 Jan</w:t>
      </w:r>
      <w:proofErr w:type="gramStart"/>
      <w:r>
        <w:t>;38</w:t>
      </w:r>
      <w:proofErr w:type="gramEnd"/>
      <w:r>
        <w:t>(1):74-83.</w:t>
      </w:r>
    </w:p>
    <w:p w:rsidR="004423AA" w:rsidRDefault="004423AA" w:rsidP="004423AA">
      <w:pPr>
        <w:pStyle w:val="Heading1"/>
      </w:pPr>
      <w:proofErr w:type="gramStart"/>
      <w:r>
        <w:t xml:space="preserve">The role of laser </w:t>
      </w:r>
      <w:proofErr w:type="spellStart"/>
      <w:r>
        <w:t>fluence</w:t>
      </w:r>
      <w:proofErr w:type="spellEnd"/>
      <w:r>
        <w:t xml:space="preserve"> in cell viability, proliferation, and membrane integrity of wounded human skin fibroblasts following helium-neon laser irradiation.</w:t>
      </w:r>
      <w:proofErr w:type="gramEnd"/>
    </w:p>
    <w:p w:rsidR="004423AA" w:rsidRDefault="004423AA" w:rsidP="004423AA">
      <w:pPr>
        <w:pStyle w:val="authlist"/>
      </w:pPr>
      <w:hyperlink r:id="rId86" w:history="1">
        <w:r>
          <w:rPr>
            <w:rStyle w:val="Hyperlink"/>
          </w:rPr>
          <w:t>Hawkins DH</w:t>
        </w:r>
      </w:hyperlink>
      <w:r>
        <w:t xml:space="preserve">, </w:t>
      </w:r>
      <w:hyperlink r:id="rId87" w:history="1">
        <w:proofErr w:type="spellStart"/>
        <w:r>
          <w:rPr>
            <w:rStyle w:val="Hyperlink"/>
          </w:rPr>
          <w:t>Abrahamse</w:t>
        </w:r>
        <w:proofErr w:type="spellEnd"/>
        <w:r>
          <w:rPr>
            <w:rStyle w:val="Hyperlink"/>
          </w:rPr>
          <w:t xml:space="preserve"> H</w:t>
        </w:r>
      </w:hyperlink>
      <w:r>
        <w:t>.</w:t>
      </w:r>
    </w:p>
    <w:p w:rsidR="004423AA" w:rsidRDefault="004423AA" w:rsidP="004423AA">
      <w:pPr>
        <w:pStyle w:val="aff"/>
      </w:pPr>
      <w:r>
        <w:t xml:space="preserve">Faculty of Health, University of Johannesburg, P.O. Box 17011, </w:t>
      </w:r>
      <w:proofErr w:type="spellStart"/>
      <w:r>
        <w:t>Doornfontein</w:t>
      </w:r>
      <w:proofErr w:type="spellEnd"/>
      <w:r>
        <w:t>, Johannesburg 2028, South Africa.</w:t>
      </w:r>
    </w:p>
    <w:p w:rsidR="004423AA" w:rsidRDefault="004423AA" w:rsidP="004423AA">
      <w:pPr>
        <w:pStyle w:val="Heading3"/>
      </w:pPr>
      <w:r>
        <w:t>Abstract</w:t>
      </w:r>
    </w:p>
    <w:p w:rsidR="004423AA" w:rsidRDefault="004423AA" w:rsidP="004423AA">
      <w:pPr>
        <w:pStyle w:val="NormalWeb"/>
      </w:pPr>
      <w:r>
        <w:t xml:space="preserve">BACKGROUND: In medicine, lasers have been used predominantly for applications, which are broadly termed low level laser therapy (LLLT), phototherapy or photobiomodulation. This study </w:t>
      </w:r>
      <w:r>
        <w:lastRenderedPageBreak/>
        <w:t xml:space="preserve">aimed to establish cellular responses to Helium-Neon (632.8 nm) laser irradiation using different laser </w:t>
      </w:r>
      <w:proofErr w:type="spellStart"/>
      <w:r>
        <w:t>fluences</w:t>
      </w:r>
      <w:proofErr w:type="spellEnd"/>
      <w:r>
        <w:t xml:space="preserve"> (0.5, 2.5, 5, 10, and 16 J/</w:t>
      </w:r>
      <w:proofErr w:type="gramStart"/>
      <w:r>
        <w:t>cm(</w:t>
      </w:r>
      <w:proofErr w:type="gramEnd"/>
      <w:r>
        <w:t xml:space="preserve">2)) with a single exposure on 2 consecutive days on normal and wounded human skin fibroblasts. MATERIALS AND METHODS: Changes in normal and wounded fibroblast cell morphology were evaluated by light microscopy. Changes following laser irradiation were evaluated by assessing the mitochondrial activity using adenosine </w:t>
      </w:r>
      <w:proofErr w:type="spellStart"/>
      <w:r>
        <w:t>triphosphate</w:t>
      </w:r>
      <w:proofErr w:type="spellEnd"/>
      <w:r>
        <w:t xml:space="preserve"> (ATP) luminescence, cell proliferation using neutral red and an alkaline </w:t>
      </w:r>
      <w:proofErr w:type="spellStart"/>
      <w:r>
        <w:t>phosphatase</w:t>
      </w:r>
      <w:proofErr w:type="spellEnd"/>
      <w:r>
        <w:t xml:space="preserve"> (ALP) activity assay, membrane integrity using lactate </w:t>
      </w:r>
      <w:proofErr w:type="spellStart"/>
      <w:r>
        <w:t>dehydrogenase</w:t>
      </w:r>
      <w:proofErr w:type="spellEnd"/>
      <w:r>
        <w:t xml:space="preserve"> (LDH), and percentage </w:t>
      </w:r>
      <w:proofErr w:type="spellStart"/>
      <w:r>
        <w:t>cytotoxicity</w:t>
      </w:r>
      <w:proofErr w:type="spellEnd"/>
      <w:r>
        <w:t xml:space="preserve"> and DNA damage using the Comet assay. RESULTS: Morphologically, wounded cells exposed to 5 J/</w:t>
      </w:r>
      <w:proofErr w:type="gramStart"/>
      <w:r>
        <w:t>cm(</w:t>
      </w:r>
      <w:proofErr w:type="gramEnd"/>
      <w:r>
        <w:t>2) migrate rapidly across the wound margin indicating a stimulatory or positive influence of phototherapy. A dose of 5 J/</w:t>
      </w:r>
      <w:proofErr w:type="gramStart"/>
      <w:r>
        <w:t>cm(</w:t>
      </w:r>
      <w:proofErr w:type="gramEnd"/>
      <w:r>
        <w:t>2) has a stimulatory influence on wounded fibroblasts with an increase in cell proliferation and cell viability without adversely increasing the amount of cellular and molecular damage. Higher doses (10 and 16 J/</w:t>
      </w:r>
      <w:proofErr w:type="gramStart"/>
      <w:r>
        <w:t>cm(</w:t>
      </w:r>
      <w:proofErr w:type="gramEnd"/>
      <w:r>
        <w:t>2)) were characterized by a decrease in cell viability and cell proliferation with a significant amount of damage to the cell membrane and DNA. CONCLUSIONS: Results show that 5 J/</w:t>
      </w:r>
      <w:proofErr w:type="gramStart"/>
      <w:r>
        <w:t>cm(</w:t>
      </w:r>
      <w:proofErr w:type="gramEnd"/>
      <w:r>
        <w:t xml:space="preserve">2) stimulates mitochondrial activity, which leads to normalization of cell function and ultimately stimulates cell proliferation and migration of wounded fibroblasts to accelerate wound closure. Laser irradiation can modify cellular processes in a dose or </w:t>
      </w:r>
      <w:proofErr w:type="spellStart"/>
      <w:r>
        <w:t>fluence</w:t>
      </w:r>
      <w:proofErr w:type="spellEnd"/>
      <w:r>
        <w:t xml:space="preserve"> (J/</w:t>
      </w:r>
      <w:proofErr w:type="gramStart"/>
      <w:r>
        <w:t>cm(</w:t>
      </w:r>
      <w:proofErr w:type="gramEnd"/>
      <w:r>
        <w:t>2)) dependent manner.</w:t>
      </w:r>
    </w:p>
    <w:p w:rsidR="004423AA" w:rsidRDefault="004423AA"/>
    <w:p w:rsidR="005A0172" w:rsidRDefault="005A0172" w:rsidP="005A0172">
      <w:pPr>
        <w:pStyle w:val="citation"/>
      </w:pPr>
      <w:hyperlink r:id="rId88" w:tooltip="Journal of athletic training." w:history="1">
        <w:proofErr w:type="gramStart"/>
        <w:r>
          <w:rPr>
            <w:rStyle w:val="Hyperlink"/>
          </w:rPr>
          <w:t xml:space="preserve">J </w:t>
        </w:r>
        <w:proofErr w:type="spellStart"/>
        <w:r>
          <w:rPr>
            <w:rStyle w:val="Hyperlink"/>
          </w:rPr>
          <w:t>Athl</w:t>
        </w:r>
        <w:proofErr w:type="spellEnd"/>
        <w:r>
          <w:rPr>
            <w:rStyle w:val="Hyperlink"/>
          </w:rPr>
          <w:t xml:space="preserve"> Train.</w:t>
        </w:r>
        <w:proofErr w:type="gramEnd"/>
      </w:hyperlink>
      <w:r>
        <w:t xml:space="preserve"> 2004 Sep</w:t>
      </w:r>
      <w:proofErr w:type="gramStart"/>
      <w:r>
        <w:t>;39</w:t>
      </w:r>
      <w:proofErr w:type="gramEnd"/>
      <w:r>
        <w:t>(3):223-229.</w:t>
      </w:r>
    </w:p>
    <w:p w:rsidR="005A0172" w:rsidRDefault="005A0172" w:rsidP="005A0172">
      <w:pPr>
        <w:pStyle w:val="Heading1"/>
      </w:pPr>
      <w:r>
        <w:t>Low-Level Laser Therapy Facilitates Superficial Wound Healing in Humans: A Triple-Blind, Sham-Controlled Study.</w:t>
      </w:r>
    </w:p>
    <w:p w:rsidR="005A0172" w:rsidRDefault="005A0172" w:rsidP="005A0172">
      <w:pPr>
        <w:pStyle w:val="authlist"/>
      </w:pPr>
      <w:hyperlink r:id="rId89" w:history="1">
        <w:proofErr w:type="gramStart"/>
        <w:r>
          <w:rPr>
            <w:rStyle w:val="Hyperlink"/>
          </w:rPr>
          <w:t>Hopkins JT</w:t>
        </w:r>
      </w:hyperlink>
      <w:r>
        <w:t xml:space="preserve">, </w:t>
      </w:r>
      <w:hyperlink r:id="rId90" w:history="1">
        <w:proofErr w:type="spellStart"/>
        <w:r>
          <w:rPr>
            <w:rStyle w:val="Hyperlink"/>
          </w:rPr>
          <w:t>McLoda</w:t>
        </w:r>
        <w:proofErr w:type="spellEnd"/>
        <w:r>
          <w:rPr>
            <w:rStyle w:val="Hyperlink"/>
          </w:rPr>
          <w:t xml:space="preserve"> TA</w:t>
        </w:r>
      </w:hyperlink>
      <w:r>
        <w:t xml:space="preserve">, </w:t>
      </w:r>
      <w:hyperlink r:id="rId91" w:history="1">
        <w:proofErr w:type="spellStart"/>
        <w:r>
          <w:rPr>
            <w:rStyle w:val="Hyperlink"/>
          </w:rPr>
          <w:t>Seegmiller</w:t>
        </w:r>
        <w:proofErr w:type="spellEnd"/>
        <w:r>
          <w:rPr>
            <w:rStyle w:val="Hyperlink"/>
          </w:rPr>
          <w:t xml:space="preserve"> JG</w:t>
        </w:r>
      </w:hyperlink>
      <w:r>
        <w:t xml:space="preserve">, </w:t>
      </w:r>
      <w:hyperlink r:id="rId92" w:history="1">
        <w:r>
          <w:rPr>
            <w:rStyle w:val="Hyperlink"/>
          </w:rPr>
          <w:t>David Baxter G</w:t>
        </w:r>
      </w:hyperlink>
      <w:r>
        <w:t>.</w:t>
      </w:r>
      <w:proofErr w:type="gramEnd"/>
    </w:p>
    <w:p w:rsidR="005A0172" w:rsidRDefault="005A0172" w:rsidP="005A0172">
      <w:pPr>
        <w:pStyle w:val="aff"/>
      </w:pPr>
      <w:proofErr w:type="gramStart"/>
      <w:r>
        <w:t>Brigham Young University, Provo, UT.</w:t>
      </w:r>
      <w:proofErr w:type="gramEnd"/>
    </w:p>
    <w:p w:rsidR="005A0172" w:rsidRDefault="005A0172" w:rsidP="005A0172">
      <w:pPr>
        <w:pStyle w:val="Heading3"/>
      </w:pPr>
      <w:r>
        <w:t>Abstract</w:t>
      </w:r>
    </w:p>
    <w:p w:rsidR="005A0172" w:rsidRDefault="005A0172" w:rsidP="005A0172">
      <w:pPr>
        <w:pStyle w:val="NormalWeb"/>
      </w:pPr>
      <w:r>
        <w:t>OBJECTIVE: Low-level laser therapy (LLLT) has been promoted for its beneficial effects on tissue healing and pain relief. However, according to the results of in vivo studies, the effectiveness of this modality varies. Our purpose was to assess the putative effects of LLLT on healing using an experimental wound model. DESIGN AND SETTING: We used a randomized, triple-blind, placebo-controlled design with 2 within-subjects factors (wound and time) and 1 between-subjects factor (group). Data were collected in the laboratory setting. SUBJECTS: Twenty-two healthy subjects (age = 21 +/- 1 years, height = 175.6 +/- 9.8 cm, mass = 76.2 +/- 14.2 kg). MEASUREMENTS: Two standardized 1.27-</w:t>
      </w:r>
      <w:proofErr w:type="gramStart"/>
      <w:r>
        <w:t>cm(</w:t>
      </w:r>
      <w:proofErr w:type="gramEnd"/>
      <w:r>
        <w:t>2) abrasions were induced on the anterior forearm. After wound cleaning, standardized digital photos were recorded. Each subject then received LLLT (8 J/</w:t>
      </w:r>
      <w:proofErr w:type="gramStart"/>
      <w:r>
        <w:t>cm(</w:t>
      </w:r>
      <w:proofErr w:type="gramEnd"/>
      <w:r>
        <w:t xml:space="preserve">2); treatment time = 2 minutes, 5 seconds; pulse rate = 700 Hz) to 1 </w:t>
      </w:r>
      <w:r>
        <w:lastRenderedPageBreak/>
        <w:t>of the 2 randomly chosen wounds from either a laser or a sham 46-diode cluster head. Subjects reported back to the laboratory on days 2 to 10 to be photographed and receive LLLT and on day 20 to be photographed. Data were analyzed for wound contraction (area), color changes (chromatic red), and luminance. RESULTS: A group x wound x time interaction was detected for area measurements. At days 6, 8, and 10, follow-up testing revealed that the laser group had smaller wounds than the sham group for both the treated and the untreated wounds (P &lt; .05). No group x wound x time differences were detected for chromatic red or luminance. CONCLUSIONS: The LLLT resulted in enhanced healing as measured by wound contraction. The untreated wounds in subjects treated with LLLT contracted more than the wounds in the sham group, so LLLT may produce an indirect healing effect on surrounding tissues. These data indicate that LLLT is an effective modality to facilitate wound contraction of partial-thickness wounds.</w:t>
      </w:r>
    </w:p>
    <w:p w:rsidR="004423AA" w:rsidRDefault="004423AA"/>
    <w:p w:rsidR="00522D81" w:rsidRPr="00522D81" w:rsidRDefault="00522D81" w:rsidP="00522D81">
      <w:pPr>
        <w:pStyle w:val="citation"/>
        <w:rPr>
          <w:b/>
        </w:rPr>
      </w:pPr>
      <w:hyperlink r:id="rId93" w:tooltip="Photomedicine and laser surgery." w:history="1">
        <w:r w:rsidRPr="00522D81">
          <w:rPr>
            <w:rStyle w:val="Hyperlink"/>
            <w:b/>
          </w:rPr>
          <w:t>Photomed Laser Surg.</w:t>
        </w:r>
      </w:hyperlink>
      <w:r w:rsidRPr="00522D81">
        <w:rPr>
          <w:b/>
        </w:rPr>
        <w:t xml:space="preserve"> 2004 Jun</w:t>
      </w:r>
      <w:proofErr w:type="gramStart"/>
      <w:r w:rsidRPr="00522D81">
        <w:rPr>
          <w:b/>
        </w:rPr>
        <w:t>;22</w:t>
      </w:r>
      <w:proofErr w:type="gramEnd"/>
      <w:r w:rsidRPr="00522D81">
        <w:rPr>
          <w:b/>
        </w:rPr>
        <w:t>(3):241-7.</w:t>
      </w:r>
    </w:p>
    <w:p w:rsidR="00522D81" w:rsidRPr="00522D81" w:rsidRDefault="00522D81" w:rsidP="00522D81">
      <w:pPr>
        <w:pStyle w:val="Heading1"/>
      </w:pPr>
      <w:r w:rsidRPr="00522D81">
        <w:t>The efficacy of laser therapy in wound repair: a meta-analysis of the literature.</w:t>
      </w:r>
    </w:p>
    <w:p w:rsidR="00522D81" w:rsidRPr="00522D81" w:rsidRDefault="00522D81" w:rsidP="00522D81">
      <w:pPr>
        <w:pStyle w:val="authlist"/>
        <w:rPr>
          <w:b/>
        </w:rPr>
      </w:pPr>
      <w:hyperlink r:id="rId94" w:history="1">
        <w:r w:rsidRPr="00522D81">
          <w:rPr>
            <w:rStyle w:val="Hyperlink"/>
            <w:b/>
          </w:rPr>
          <w:t>Woodruff LD</w:t>
        </w:r>
      </w:hyperlink>
      <w:r w:rsidRPr="00522D81">
        <w:rPr>
          <w:b/>
        </w:rPr>
        <w:t xml:space="preserve">, </w:t>
      </w:r>
      <w:hyperlink r:id="rId95" w:history="1">
        <w:proofErr w:type="spellStart"/>
        <w:r w:rsidRPr="00522D81">
          <w:rPr>
            <w:rStyle w:val="Hyperlink"/>
            <w:b/>
          </w:rPr>
          <w:t>Bounkeo</w:t>
        </w:r>
        <w:proofErr w:type="spellEnd"/>
        <w:r w:rsidRPr="00522D81">
          <w:rPr>
            <w:rStyle w:val="Hyperlink"/>
            <w:b/>
          </w:rPr>
          <w:t xml:space="preserve"> JM</w:t>
        </w:r>
      </w:hyperlink>
      <w:r w:rsidRPr="00522D81">
        <w:rPr>
          <w:b/>
        </w:rPr>
        <w:t xml:space="preserve">, </w:t>
      </w:r>
      <w:hyperlink r:id="rId96" w:history="1">
        <w:r w:rsidRPr="00522D81">
          <w:rPr>
            <w:rStyle w:val="Hyperlink"/>
            <w:b/>
          </w:rPr>
          <w:t>Brannon WM</w:t>
        </w:r>
      </w:hyperlink>
      <w:r w:rsidRPr="00522D81">
        <w:rPr>
          <w:b/>
        </w:rPr>
        <w:t xml:space="preserve">, </w:t>
      </w:r>
      <w:hyperlink r:id="rId97" w:history="1">
        <w:r w:rsidRPr="00522D81">
          <w:rPr>
            <w:rStyle w:val="Hyperlink"/>
            <w:b/>
          </w:rPr>
          <w:t>Dawes KS</w:t>
        </w:r>
      </w:hyperlink>
      <w:r w:rsidRPr="00522D81">
        <w:rPr>
          <w:b/>
        </w:rPr>
        <w:t xml:space="preserve">, </w:t>
      </w:r>
      <w:hyperlink r:id="rId98" w:history="1">
        <w:proofErr w:type="spellStart"/>
        <w:r w:rsidRPr="00522D81">
          <w:rPr>
            <w:rStyle w:val="Hyperlink"/>
            <w:b/>
          </w:rPr>
          <w:t>Barham</w:t>
        </w:r>
        <w:proofErr w:type="spellEnd"/>
        <w:r w:rsidRPr="00522D81">
          <w:rPr>
            <w:rStyle w:val="Hyperlink"/>
            <w:b/>
          </w:rPr>
          <w:t xml:space="preserve"> CD</w:t>
        </w:r>
      </w:hyperlink>
      <w:r w:rsidRPr="00522D81">
        <w:rPr>
          <w:b/>
        </w:rPr>
        <w:t xml:space="preserve">, </w:t>
      </w:r>
      <w:hyperlink r:id="rId99" w:history="1">
        <w:r w:rsidRPr="00522D81">
          <w:rPr>
            <w:rStyle w:val="Hyperlink"/>
            <w:b/>
          </w:rPr>
          <w:t>Waddell DL</w:t>
        </w:r>
      </w:hyperlink>
      <w:r w:rsidRPr="00522D81">
        <w:rPr>
          <w:b/>
        </w:rPr>
        <w:t xml:space="preserve">, </w:t>
      </w:r>
      <w:hyperlink r:id="rId100" w:history="1">
        <w:proofErr w:type="spellStart"/>
        <w:r w:rsidRPr="00522D81">
          <w:rPr>
            <w:rStyle w:val="Hyperlink"/>
            <w:b/>
          </w:rPr>
          <w:t>Enwemeka</w:t>
        </w:r>
        <w:proofErr w:type="spellEnd"/>
        <w:r w:rsidRPr="00522D81">
          <w:rPr>
            <w:rStyle w:val="Hyperlink"/>
            <w:b/>
          </w:rPr>
          <w:t xml:space="preserve"> CS</w:t>
        </w:r>
      </w:hyperlink>
      <w:r w:rsidRPr="00522D81">
        <w:rPr>
          <w:b/>
        </w:rPr>
        <w:t>.</w:t>
      </w:r>
    </w:p>
    <w:p w:rsidR="00522D81" w:rsidRPr="00522D81" w:rsidRDefault="00522D81" w:rsidP="00522D81">
      <w:pPr>
        <w:pStyle w:val="aff"/>
        <w:rPr>
          <w:b/>
        </w:rPr>
      </w:pPr>
      <w:proofErr w:type="gramStart"/>
      <w:r w:rsidRPr="00522D81">
        <w:rPr>
          <w:b/>
        </w:rPr>
        <w:t>Department of Physical Therapy, North Georgia College and State University, Dahlonega, Georgia, USA.</w:t>
      </w:r>
      <w:proofErr w:type="gramEnd"/>
    </w:p>
    <w:p w:rsidR="00522D81" w:rsidRPr="00522D81" w:rsidRDefault="00522D81" w:rsidP="00522D81">
      <w:pPr>
        <w:pStyle w:val="Heading3"/>
      </w:pPr>
      <w:r w:rsidRPr="00522D81">
        <w:t>Abstract</w:t>
      </w:r>
    </w:p>
    <w:p w:rsidR="00522D81" w:rsidRPr="00522D81" w:rsidRDefault="00522D81" w:rsidP="00522D81">
      <w:pPr>
        <w:pStyle w:val="NormalWeb"/>
        <w:rPr>
          <w:b/>
        </w:rPr>
      </w:pPr>
      <w:r w:rsidRPr="00522D81">
        <w:rPr>
          <w:b/>
        </w:rPr>
        <w:t xml:space="preserve">OBJECTIVE: We determined the overall effects of laser therapy on tissue healing by aggregating the literature and subjecting studies meeting the inclusion and exclusion criteria to statistical meta-analysis. BACKGROUND DATA: Low-level laser therapy (LLLT) devices have been in use since the mid sixties, but their therapeutic value remains doubtful, as the literature seems replete with conflicting findings. MATERIALS AND METHODS: Pertinent original research papers were gathered from library sources, online databases and secondary sources. The papers were screened and coded; those meeting every inclusion and exclusion criterion were subjected to meta-analysis, using Cohen's d. statistic to determine the treatment effect size of each study. RESULTS: Twenty-four studies with 31 effect sizes met the stringent inclusion and exclusion criteria. The overall mean effect of laser therapy on wound healing was highly significant (d = +2.22). Sub-analyses of the data revealed significant positive effects on wound healing in animal experiments (d = +1.97) as well as human clinical studies (d = +0.54). The analysis further revealed significant positive effects on specific indices of healing, for example, acceleration of inflammation (d = +4.45); augmentation of collagen synthesis (d = +1.80); increased tensile strength (d = +2.37), reduced healing time (d = +3.24); and diminution of wound size </w:t>
      </w:r>
      <w:r w:rsidRPr="00522D81">
        <w:rPr>
          <w:b/>
        </w:rPr>
        <w:lastRenderedPageBreak/>
        <w:t>(d = +0.55). The Fail-Safe number associated with the overall effect of laser therapy was 509; a high number representing the number of additional studies-in which laser therapy has negative or no effect on wound healing-required to negate the overall large effect size of +2.22. The corresponding Fail-Safe number for clinical studies was 22. CONCLUSION: We conclude that laser therapy is an effective tool for promoting wound repair.</w:t>
      </w:r>
    </w:p>
    <w:p w:rsidR="005A0172" w:rsidRDefault="005A0172"/>
    <w:p w:rsidR="00522D81" w:rsidRDefault="00522D81" w:rsidP="00522D81">
      <w:pPr>
        <w:pStyle w:val="citation"/>
      </w:pPr>
      <w:hyperlink r:id="rId101" w:tooltip="Journal of cosmetic and laser therapy : official publication of the European Society for Laser Dermatology." w:history="1">
        <w:proofErr w:type="gramStart"/>
        <w:r>
          <w:rPr>
            <w:rStyle w:val="Hyperlink"/>
          </w:rPr>
          <w:t xml:space="preserve">J </w:t>
        </w:r>
        <w:proofErr w:type="spellStart"/>
        <w:r>
          <w:rPr>
            <w:rStyle w:val="Hyperlink"/>
          </w:rPr>
          <w:t>Cosmet</w:t>
        </w:r>
        <w:proofErr w:type="spellEnd"/>
        <w:r>
          <w:rPr>
            <w:rStyle w:val="Hyperlink"/>
          </w:rPr>
          <w:t xml:space="preserve"> Laser </w:t>
        </w:r>
        <w:proofErr w:type="spellStart"/>
        <w:r>
          <w:rPr>
            <w:rStyle w:val="Hyperlink"/>
          </w:rPr>
          <w:t>Ther</w:t>
        </w:r>
        <w:proofErr w:type="spellEnd"/>
        <w:r>
          <w:rPr>
            <w:rStyle w:val="Hyperlink"/>
          </w:rPr>
          <w:t>.</w:t>
        </w:r>
        <w:proofErr w:type="gramEnd"/>
      </w:hyperlink>
      <w:r>
        <w:t xml:space="preserve"> 2004 Jun</w:t>
      </w:r>
      <w:proofErr w:type="gramStart"/>
      <w:r>
        <w:t>;6</w:t>
      </w:r>
      <w:proofErr w:type="gramEnd"/>
      <w:r>
        <w:t>(2):96-102.</w:t>
      </w:r>
    </w:p>
    <w:p w:rsidR="00522D81" w:rsidRDefault="00522D81" w:rsidP="00522D81">
      <w:pPr>
        <w:pStyle w:val="Heading1"/>
      </w:pPr>
      <w:r>
        <w:t>Defocused diode laser therapy (830 nm) in the treatment of unresponsive skin ulcers: a preliminary trial.</w:t>
      </w:r>
    </w:p>
    <w:p w:rsidR="00522D81" w:rsidRDefault="00522D81" w:rsidP="00522D81">
      <w:pPr>
        <w:pStyle w:val="authlist"/>
      </w:pPr>
      <w:hyperlink r:id="rId102" w:history="1">
        <w:r>
          <w:rPr>
            <w:rStyle w:val="Hyperlink"/>
          </w:rPr>
          <w:t>Kubota J</w:t>
        </w:r>
      </w:hyperlink>
      <w:r>
        <w:t>.</w:t>
      </w:r>
    </w:p>
    <w:p w:rsidR="00522D81" w:rsidRDefault="00522D81" w:rsidP="00522D81">
      <w:pPr>
        <w:pStyle w:val="aff"/>
      </w:pPr>
      <w:r>
        <w:t>Japan Phototherapy Laboratory, Seiko Sunshine Building XI, 1-9-1 Higashi Ikebukuro, Toshima-</w:t>
      </w:r>
      <w:proofErr w:type="spellStart"/>
      <w:r>
        <w:t>ku</w:t>
      </w:r>
      <w:proofErr w:type="spellEnd"/>
      <w:r>
        <w:t>, Tokyo 170-0013, Japan. junk@clinic-itc.com</w:t>
      </w:r>
    </w:p>
    <w:p w:rsidR="00522D81" w:rsidRDefault="00522D81" w:rsidP="00522D81">
      <w:pPr>
        <w:pStyle w:val="Heading3"/>
      </w:pPr>
      <w:r>
        <w:t>Abstract</w:t>
      </w:r>
    </w:p>
    <w:p w:rsidR="00522D81" w:rsidRDefault="00522D81" w:rsidP="00522D81">
      <w:pPr>
        <w:pStyle w:val="NormalWeb"/>
      </w:pPr>
      <w:r>
        <w:t xml:space="preserve">BACKGROUND: Skin ulcers with compromised healing remain a major problem for plastic and dermatological surgeons. Low incident levels of laser energy have been shown to increase the blood flow rate and volume and to accelerate the wound healing process, thus raising the possibility in augmenting treatment for skin ulcers. METHODS: Preliminary controlled experiments with a 830 nm GaAlAs diode laser in axial pattern flap survival in the rat model showed statistically significant improvement in survival for the irradiated versus </w:t>
      </w:r>
      <w:proofErr w:type="spellStart"/>
      <w:r>
        <w:t>unirradiated</w:t>
      </w:r>
      <w:proofErr w:type="spellEnd"/>
      <w:r>
        <w:t xml:space="preserve"> control animals. In the present study, a newly developed defocused GaAlAs diode laser (830 nm, continuous wave, 669 mW/</w:t>
      </w:r>
      <w:proofErr w:type="gramStart"/>
      <w:r>
        <w:t>cm(</w:t>
      </w:r>
      <w:proofErr w:type="gramEnd"/>
      <w:r>
        <w:t xml:space="preserve">2)) was applied once or twice per week in an uncontrolled study of five patients (aged between 5 and 81 years old, average 46.6 years old, doses from 6.3 J/cm(2) to 21 J/cm(2)) with previously unresponsive ulcers of various </w:t>
      </w:r>
      <w:proofErr w:type="spellStart"/>
      <w:r>
        <w:t>aetiologies</w:t>
      </w:r>
      <w:proofErr w:type="spellEnd"/>
      <w:r>
        <w:t xml:space="preserve">. RESULTS: In all five patients, the ulcers healed completely between 3 weeks and 7 months (22.8 +/- 19.3 weeks), without recurrence during a minimum 12-month follow-up. CONCLUSIONS: Defocused 830 nm diode laser therapy was well tolerated, and was very effective in the treatment of this small number of compromised skin ulcers of different </w:t>
      </w:r>
      <w:proofErr w:type="spellStart"/>
      <w:r>
        <w:t>aetiologies</w:t>
      </w:r>
      <w:proofErr w:type="spellEnd"/>
      <w:r>
        <w:t xml:space="preserve"> and in a large range of patient ages. Further controlled studies in larger populations are required. Defocused diode laser therapy nonetheless appears to be a very useful adjunctive method in the treatment of slow-to-heal and non-healing skin ulcers.</w:t>
      </w:r>
    </w:p>
    <w:p w:rsidR="00522D81" w:rsidRDefault="00522D81"/>
    <w:p w:rsidR="00522D81" w:rsidRDefault="00522D81" w:rsidP="00522D81">
      <w:pPr>
        <w:pStyle w:val="citation"/>
      </w:pPr>
      <w:hyperlink r:id="rId103" w:tooltip="Journal of clinical laser medicine &amp; surgery." w:history="1">
        <w:r>
          <w:rPr>
            <w:rStyle w:val="Hyperlink"/>
          </w:rPr>
          <w:t xml:space="preserve">J </w:t>
        </w:r>
        <w:proofErr w:type="spellStart"/>
        <w:r>
          <w:rPr>
            <w:rStyle w:val="Hyperlink"/>
          </w:rPr>
          <w:t>Clin</w:t>
        </w:r>
        <w:proofErr w:type="spellEnd"/>
        <w:r>
          <w:rPr>
            <w:rStyle w:val="Hyperlink"/>
          </w:rPr>
          <w:t xml:space="preserve"> Laser Med Surg.</w:t>
        </w:r>
      </w:hyperlink>
      <w:r>
        <w:t xml:space="preserve"> 2001 Dec</w:t>
      </w:r>
      <w:proofErr w:type="gramStart"/>
      <w:r>
        <w:t>;19</w:t>
      </w:r>
      <w:proofErr w:type="gramEnd"/>
      <w:r>
        <w:t>(6):305-14.</w:t>
      </w:r>
    </w:p>
    <w:p w:rsidR="00522D81" w:rsidRDefault="00522D81" w:rsidP="00522D81">
      <w:pPr>
        <w:pStyle w:val="Heading1"/>
      </w:pPr>
      <w:proofErr w:type="gramStart"/>
      <w:r>
        <w:lastRenderedPageBreak/>
        <w:t>Effect of NASA light-emitting diode irradiation on wound healing.</w:t>
      </w:r>
      <w:proofErr w:type="gramEnd"/>
    </w:p>
    <w:p w:rsidR="00522D81" w:rsidRDefault="00522D81" w:rsidP="00522D81">
      <w:pPr>
        <w:pStyle w:val="authlist"/>
      </w:pPr>
      <w:hyperlink r:id="rId104" w:history="1">
        <w:r>
          <w:rPr>
            <w:rStyle w:val="Hyperlink"/>
          </w:rPr>
          <w:t>Whelan HT</w:t>
        </w:r>
      </w:hyperlink>
      <w:r>
        <w:t xml:space="preserve">, </w:t>
      </w:r>
      <w:hyperlink r:id="rId105" w:history="1">
        <w:r>
          <w:rPr>
            <w:rStyle w:val="Hyperlink"/>
          </w:rPr>
          <w:t xml:space="preserve">Smits RL </w:t>
        </w:r>
        <w:proofErr w:type="spellStart"/>
        <w:r>
          <w:rPr>
            <w:rStyle w:val="Hyperlink"/>
          </w:rPr>
          <w:t>Jr</w:t>
        </w:r>
        <w:proofErr w:type="spellEnd"/>
      </w:hyperlink>
      <w:r>
        <w:t xml:space="preserve">, </w:t>
      </w:r>
      <w:hyperlink r:id="rId106" w:history="1">
        <w:r>
          <w:rPr>
            <w:rStyle w:val="Hyperlink"/>
          </w:rPr>
          <w:t>Buchman EV</w:t>
        </w:r>
      </w:hyperlink>
      <w:r>
        <w:t xml:space="preserve">, </w:t>
      </w:r>
      <w:hyperlink r:id="rId107" w:history="1">
        <w:r>
          <w:rPr>
            <w:rStyle w:val="Hyperlink"/>
          </w:rPr>
          <w:t>Whelan NT</w:t>
        </w:r>
      </w:hyperlink>
      <w:r>
        <w:t xml:space="preserve">, </w:t>
      </w:r>
      <w:hyperlink r:id="rId108" w:history="1">
        <w:r>
          <w:rPr>
            <w:rStyle w:val="Hyperlink"/>
          </w:rPr>
          <w:t>Turner SG</w:t>
        </w:r>
      </w:hyperlink>
      <w:r>
        <w:t xml:space="preserve">, </w:t>
      </w:r>
      <w:hyperlink r:id="rId109" w:history="1">
        <w:r>
          <w:rPr>
            <w:rStyle w:val="Hyperlink"/>
          </w:rPr>
          <w:t>Margolis DA</w:t>
        </w:r>
      </w:hyperlink>
      <w:r>
        <w:t xml:space="preserve">, </w:t>
      </w:r>
      <w:hyperlink r:id="rId110" w:history="1">
        <w:proofErr w:type="spellStart"/>
        <w:r>
          <w:rPr>
            <w:rStyle w:val="Hyperlink"/>
          </w:rPr>
          <w:t>Cevenini</w:t>
        </w:r>
        <w:proofErr w:type="spellEnd"/>
        <w:r>
          <w:rPr>
            <w:rStyle w:val="Hyperlink"/>
          </w:rPr>
          <w:t xml:space="preserve"> V</w:t>
        </w:r>
      </w:hyperlink>
      <w:r>
        <w:t xml:space="preserve">, </w:t>
      </w:r>
      <w:hyperlink r:id="rId111" w:history="1">
        <w:r>
          <w:rPr>
            <w:rStyle w:val="Hyperlink"/>
          </w:rPr>
          <w:t>Stinson H</w:t>
        </w:r>
      </w:hyperlink>
      <w:r>
        <w:t xml:space="preserve">, </w:t>
      </w:r>
      <w:hyperlink r:id="rId112" w:history="1">
        <w:r>
          <w:rPr>
            <w:rStyle w:val="Hyperlink"/>
          </w:rPr>
          <w:t>Ignatius R</w:t>
        </w:r>
      </w:hyperlink>
      <w:r>
        <w:t xml:space="preserve">, </w:t>
      </w:r>
      <w:hyperlink r:id="rId113" w:history="1">
        <w:r>
          <w:rPr>
            <w:rStyle w:val="Hyperlink"/>
          </w:rPr>
          <w:t>Martin T</w:t>
        </w:r>
      </w:hyperlink>
      <w:r>
        <w:t xml:space="preserve">, </w:t>
      </w:r>
      <w:hyperlink r:id="rId114" w:history="1">
        <w:proofErr w:type="spellStart"/>
        <w:r>
          <w:rPr>
            <w:rStyle w:val="Hyperlink"/>
          </w:rPr>
          <w:t>Cwiklinski</w:t>
        </w:r>
        <w:proofErr w:type="spellEnd"/>
        <w:r>
          <w:rPr>
            <w:rStyle w:val="Hyperlink"/>
          </w:rPr>
          <w:t xml:space="preserve"> J</w:t>
        </w:r>
      </w:hyperlink>
      <w:r>
        <w:t xml:space="preserve">, </w:t>
      </w:r>
      <w:hyperlink r:id="rId115" w:history="1">
        <w:r>
          <w:rPr>
            <w:rStyle w:val="Hyperlink"/>
          </w:rPr>
          <w:t>Philippi AF</w:t>
        </w:r>
      </w:hyperlink>
      <w:r>
        <w:t xml:space="preserve">, </w:t>
      </w:r>
      <w:hyperlink r:id="rId116" w:history="1">
        <w:r>
          <w:rPr>
            <w:rStyle w:val="Hyperlink"/>
          </w:rPr>
          <w:t>Graf WR</w:t>
        </w:r>
      </w:hyperlink>
      <w:r>
        <w:t xml:space="preserve">, </w:t>
      </w:r>
      <w:hyperlink r:id="rId117" w:history="1">
        <w:r>
          <w:rPr>
            <w:rStyle w:val="Hyperlink"/>
          </w:rPr>
          <w:t>Hodgson B</w:t>
        </w:r>
      </w:hyperlink>
      <w:r>
        <w:t xml:space="preserve">, </w:t>
      </w:r>
      <w:hyperlink r:id="rId118" w:history="1">
        <w:r>
          <w:rPr>
            <w:rStyle w:val="Hyperlink"/>
          </w:rPr>
          <w:t>Gould L</w:t>
        </w:r>
      </w:hyperlink>
      <w:r>
        <w:t xml:space="preserve">, </w:t>
      </w:r>
      <w:hyperlink r:id="rId119" w:history="1">
        <w:r>
          <w:rPr>
            <w:rStyle w:val="Hyperlink"/>
          </w:rPr>
          <w:t>Kane M</w:t>
        </w:r>
      </w:hyperlink>
      <w:r>
        <w:t xml:space="preserve">, </w:t>
      </w:r>
      <w:hyperlink r:id="rId120" w:history="1">
        <w:r>
          <w:rPr>
            <w:rStyle w:val="Hyperlink"/>
          </w:rPr>
          <w:t>Chen G</w:t>
        </w:r>
      </w:hyperlink>
      <w:r>
        <w:t xml:space="preserve">, </w:t>
      </w:r>
      <w:hyperlink r:id="rId121" w:history="1">
        <w:proofErr w:type="spellStart"/>
        <w:r>
          <w:rPr>
            <w:rStyle w:val="Hyperlink"/>
          </w:rPr>
          <w:t>Caviness</w:t>
        </w:r>
        <w:proofErr w:type="spellEnd"/>
        <w:r>
          <w:rPr>
            <w:rStyle w:val="Hyperlink"/>
          </w:rPr>
          <w:t xml:space="preserve"> J</w:t>
        </w:r>
      </w:hyperlink>
      <w:r>
        <w:t>.</w:t>
      </w:r>
    </w:p>
    <w:p w:rsidR="00522D81" w:rsidRDefault="00522D81" w:rsidP="00522D81">
      <w:pPr>
        <w:pStyle w:val="aff"/>
      </w:pPr>
      <w:proofErr w:type="gramStart"/>
      <w:r>
        <w:t>Department of Neurology, Medical College of Wisconsin, Milwaukee 53226, USA.</w:t>
      </w:r>
      <w:proofErr w:type="gramEnd"/>
    </w:p>
    <w:p w:rsidR="00522D81" w:rsidRDefault="00522D81" w:rsidP="00522D81">
      <w:pPr>
        <w:pStyle w:val="Heading3"/>
      </w:pPr>
      <w:r>
        <w:t>Abstract</w:t>
      </w:r>
    </w:p>
    <w:p w:rsidR="00522D81" w:rsidRDefault="00522D81" w:rsidP="00522D81">
      <w:pPr>
        <w:pStyle w:val="NormalWeb"/>
      </w:pPr>
      <w:r>
        <w:t>OBJECTIVE: The purpose of this study was to assess the effects of hyperbaric oxygen (HBO) and near-infrared light therapy on wound healing. BACKGROUND DATA: Light-emitting diodes (LED</w:t>
      </w:r>
      <w:proofErr w:type="gramStart"/>
      <w:r>
        <w:t>),</w:t>
      </w:r>
      <w:proofErr w:type="gramEnd"/>
      <w:r>
        <w:t xml:space="preserve"> originally developed for NASA plant growth experiments in space show promise for delivering light deep into tissues of the body to promote wound healing and human tissue growth. In this paper, we review and present our new data of LED treatment on cells grown in culture, on ischemic and diabetic wounds in rat models, and on acute and chronic wounds in humans. MATERIALS AND METHODS: In vitro and in vivo (animal and human) studies utilized a variety of LED wavelength, power intensity, and energy density parameters to begin to identify conditions for each biological tissue that are optimal for biostimulation. Results: LED produced in vitro increases of cell growth of 140-200% in mouse-derived fibroblasts, rat-derived </w:t>
      </w:r>
      <w:proofErr w:type="spellStart"/>
      <w:r>
        <w:t>osteoblasts</w:t>
      </w:r>
      <w:proofErr w:type="spellEnd"/>
      <w:r>
        <w:t xml:space="preserve">, and rat-derived skeletal muscle cells, and increases in growth of 155-171% of normal human epithelial cells. Wound size decreased up to 36% in conjunction with HBO in ischemic rat models. LED produced improvement of greater than 40% in musculoskeletal training injuries in Navy SEAL team members, and decreased wound healing time in crew members aboard a U.S. Naval submarine. LED produced a 47% reduction in pain of children suffering from oral </w:t>
      </w:r>
      <w:proofErr w:type="spellStart"/>
      <w:r>
        <w:t>mucositis</w:t>
      </w:r>
      <w:proofErr w:type="spellEnd"/>
      <w:r>
        <w:t xml:space="preserve">. CONCLUSION: We believe that the use of NASA LED for light therapy alone, and in conjunction with hyperbaric oxygen, will greatly enhance the natural wound healing process, and more quickly return the patient to a </w:t>
      </w:r>
      <w:proofErr w:type="spellStart"/>
      <w:r>
        <w:t>preinjury</w:t>
      </w:r>
      <w:proofErr w:type="spellEnd"/>
      <w:r>
        <w:t>/illness level of activity. This work is supported and managed through the NASA Marshall Space Flight Center-SBIR Program.</w:t>
      </w:r>
    </w:p>
    <w:p w:rsidR="00522D81" w:rsidRDefault="00522D81"/>
    <w:p w:rsidR="00522D81" w:rsidRDefault="00522D81" w:rsidP="00522D81">
      <w:pPr>
        <w:pStyle w:val="citation"/>
      </w:pPr>
      <w:hyperlink r:id="rId122" w:tooltip="Journal of clinical laser medicine &amp; surgery." w:history="1">
        <w:r>
          <w:rPr>
            <w:rStyle w:val="Hyperlink"/>
          </w:rPr>
          <w:t xml:space="preserve">J </w:t>
        </w:r>
        <w:proofErr w:type="spellStart"/>
        <w:r>
          <w:rPr>
            <w:rStyle w:val="Hyperlink"/>
          </w:rPr>
          <w:t>Clin</w:t>
        </w:r>
        <w:proofErr w:type="spellEnd"/>
        <w:r>
          <w:rPr>
            <w:rStyle w:val="Hyperlink"/>
          </w:rPr>
          <w:t xml:space="preserve"> Laser Med Surg.</w:t>
        </w:r>
      </w:hyperlink>
      <w:r>
        <w:t xml:space="preserve"> 2000 Oct</w:t>
      </w:r>
      <w:proofErr w:type="gramStart"/>
      <w:r>
        <w:t>;18</w:t>
      </w:r>
      <w:proofErr w:type="gramEnd"/>
      <w:r>
        <w:t>(5):235-40.</w:t>
      </w:r>
    </w:p>
    <w:p w:rsidR="00522D81" w:rsidRDefault="00522D81" w:rsidP="00522D81">
      <w:pPr>
        <w:pStyle w:val="Heading1"/>
      </w:pPr>
      <w:r>
        <w:t xml:space="preserve">Low-level laser therapy for wound healing: feasibility of wound dressing </w:t>
      </w:r>
      <w:proofErr w:type="spellStart"/>
      <w:r>
        <w:t>transillumination</w:t>
      </w:r>
      <w:proofErr w:type="spellEnd"/>
      <w:r>
        <w:t>.</w:t>
      </w:r>
    </w:p>
    <w:p w:rsidR="00522D81" w:rsidRDefault="00522D81" w:rsidP="00522D81">
      <w:pPr>
        <w:pStyle w:val="authlist"/>
      </w:pPr>
      <w:hyperlink r:id="rId123" w:history="1">
        <w:proofErr w:type="spellStart"/>
        <w:r>
          <w:rPr>
            <w:rStyle w:val="Hyperlink"/>
          </w:rPr>
          <w:t>Lilge</w:t>
        </w:r>
        <w:proofErr w:type="spellEnd"/>
        <w:r>
          <w:rPr>
            <w:rStyle w:val="Hyperlink"/>
          </w:rPr>
          <w:t xml:space="preserve"> L</w:t>
        </w:r>
      </w:hyperlink>
      <w:r>
        <w:t xml:space="preserve">, </w:t>
      </w:r>
      <w:hyperlink r:id="rId124" w:history="1">
        <w:r>
          <w:rPr>
            <w:rStyle w:val="Hyperlink"/>
          </w:rPr>
          <w:t>Tierney K</w:t>
        </w:r>
      </w:hyperlink>
      <w:r>
        <w:t xml:space="preserve">, </w:t>
      </w:r>
      <w:hyperlink r:id="rId125" w:history="1">
        <w:r>
          <w:rPr>
            <w:rStyle w:val="Hyperlink"/>
          </w:rPr>
          <w:t>Nussbaum E</w:t>
        </w:r>
      </w:hyperlink>
      <w:r>
        <w:t>.</w:t>
      </w:r>
    </w:p>
    <w:p w:rsidR="00522D81" w:rsidRDefault="00522D81" w:rsidP="00522D81">
      <w:pPr>
        <w:pStyle w:val="aff"/>
      </w:pPr>
      <w:proofErr w:type="gramStart"/>
      <w:r>
        <w:lastRenderedPageBreak/>
        <w:t>Photonics Research Ontario, Toronto, Canada.</w:t>
      </w:r>
      <w:proofErr w:type="gramEnd"/>
      <w:r>
        <w:t xml:space="preserve"> Llilge@ociautoronto.ca</w:t>
      </w:r>
    </w:p>
    <w:p w:rsidR="00522D81" w:rsidRDefault="00522D81" w:rsidP="00522D81">
      <w:pPr>
        <w:pStyle w:val="Heading3"/>
      </w:pPr>
      <w:r>
        <w:t>Abstract</w:t>
      </w:r>
    </w:p>
    <w:p w:rsidR="00522D81" w:rsidRDefault="00522D81" w:rsidP="00522D81">
      <w:pPr>
        <w:pStyle w:val="NormalWeb"/>
      </w:pPr>
      <w:r>
        <w:t xml:space="preserve">OBJECTIVE: The purpose of this study was to assess the feasibility of exposing wounds during low-level laser therapy (LLLT) by </w:t>
      </w:r>
      <w:proofErr w:type="spellStart"/>
      <w:r>
        <w:t>transillumination</w:t>
      </w:r>
      <w:proofErr w:type="spellEnd"/>
      <w:r>
        <w:t xml:space="preserve"> of the wound dressings. BACKGROUND DATA: LLLT has been associated with accelerated wound healing in chronic ulcers. The usual approach is to remove wound dressings prior to exposure and to treat three to five times weekly. Frequent change of wound dressings is time consuming and costly; it disrupts the healing process, increases the risk of wound infection, and may be traumatic for the patient. METHODS: A double integrating sphere setup was employed to quantify the diffuse transmittance and reflectance of various wound dressings. Differences in transmittance for large area sources and point sources were demonstrated through the use of a diode laser and an incoherent light source. RESULTS: There were a number of gels and membrane style wound dressings with diffuse transmittance of more than 50%. Hence, for these dressings the prescribed radiant exposure to the wound surface could be achieved by increasing the exposure duration, while maintaining reasonable overall treatment times. CONCLUSIONS: Although LLLT by </w:t>
      </w:r>
      <w:proofErr w:type="spellStart"/>
      <w:r>
        <w:t>transillumination</w:t>
      </w:r>
      <w:proofErr w:type="spellEnd"/>
      <w:r>
        <w:t xml:space="preserve"> of wound dressings is feasible for a variety of wound dressings without significant commitments in additional treatment time, the specific transmission of products not included in this study needs to be determined at the intended treatment wavelength. A </w:t>
      </w:r>
      <w:proofErr w:type="spellStart"/>
      <w:r>
        <w:t>transillumination</w:t>
      </w:r>
      <w:proofErr w:type="spellEnd"/>
      <w:r>
        <w:t xml:space="preserve"> approach may facilitate a faster rate of wound healing than LLLT applied to exposed wounds by reducing trauma and the risk of infection.</w:t>
      </w:r>
    </w:p>
    <w:p w:rsidR="00522D81" w:rsidRDefault="00522D81"/>
    <w:p w:rsidR="00B53EF7" w:rsidRDefault="00B53EF7"/>
    <w:p w:rsidR="00E24F7D" w:rsidRDefault="00E24F7D"/>
    <w:sectPr w:rsidR="00E24F7D" w:rsidSect="005456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793B"/>
    <w:rsid w:val="0035793B"/>
    <w:rsid w:val="004423AA"/>
    <w:rsid w:val="00522D81"/>
    <w:rsid w:val="00545681"/>
    <w:rsid w:val="005A0172"/>
    <w:rsid w:val="00B53EF7"/>
    <w:rsid w:val="00E24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681"/>
  </w:style>
  <w:style w:type="paragraph" w:styleId="Heading1">
    <w:name w:val="heading 1"/>
    <w:basedOn w:val="Normal"/>
    <w:link w:val="Heading1Char"/>
    <w:uiPriority w:val="9"/>
    <w:qFormat/>
    <w:rsid w:val="003579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579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93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5793B"/>
    <w:rPr>
      <w:rFonts w:ascii="Times New Roman" w:eastAsia="Times New Roman" w:hAnsi="Times New Roman" w:cs="Times New Roman"/>
      <w:b/>
      <w:bCs/>
      <w:sz w:val="27"/>
      <w:szCs w:val="27"/>
    </w:rPr>
  </w:style>
  <w:style w:type="paragraph" w:customStyle="1" w:styleId="citation">
    <w:name w:val="citation"/>
    <w:basedOn w:val="Normal"/>
    <w:rsid w:val="003579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793B"/>
    <w:rPr>
      <w:color w:val="0000FF"/>
      <w:u w:val="single"/>
    </w:rPr>
  </w:style>
  <w:style w:type="paragraph" w:customStyle="1" w:styleId="authlist">
    <w:name w:val="auth_list"/>
    <w:basedOn w:val="Normal"/>
    <w:rsid w:val="003579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
    <w:name w:val="aff"/>
    <w:basedOn w:val="Normal"/>
    <w:rsid w:val="0035793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579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3697949">
      <w:bodyDiv w:val="1"/>
      <w:marLeft w:val="0"/>
      <w:marRight w:val="0"/>
      <w:marTop w:val="0"/>
      <w:marBottom w:val="0"/>
      <w:divBdr>
        <w:top w:val="none" w:sz="0" w:space="0" w:color="auto"/>
        <w:left w:val="none" w:sz="0" w:space="0" w:color="auto"/>
        <w:bottom w:val="none" w:sz="0" w:space="0" w:color="auto"/>
        <w:right w:val="none" w:sz="0" w:space="0" w:color="auto"/>
      </w:divBdr>
      <w:divsChild>
        <w:div w:id="2068601979">
          <w:marLeft w:val="0"/>
          <w:marRight w:val="0"/>
          <w:marTop w:val="0"/>
          <w:marBottom w:val="0"/>
          <w:divBdr>
            <w:top w:val="none" w:sz="0" w:space="0" w:color="auto"/>
            <w:left w:val="none" w:sz="0" w:space="0" w:color="auto"/>
            <w:bottom w:val="none" w:sz="0" w:space="0" w:color="auto"/>
            <w:right w:val="none" w:sz="0" w:space="0" w:color="auto"/>
          </w:divBdr>
        </w:div>
      </w:divsChild>
    </w:div>
    <w:div w:id="316417117">
      <w:bodyDiv w:val="1"/>
      <w:marLeft w:val="0"/>
      <w:marRight w:val="0"/>
      <w:marTop w:val="0"/>
      <w:marBottom w:val="0"/>
      <w:divBdr>
        <w:top w:val="none" w:sz="0" w:space="0" w:color="auto"/>
        <w:left w:val="none" w:sz="0" w:space="0" w:color="auto"/>
        <w:bottom w:val="none" w:sz="0" w:space="0" w:color="auto"/>
        <w:right w:val="none" w:sz="0" w:space="0" w:color="auto"/>
      </w:divBdr>
      <w:divsChild>
        <w:div w:id="13583715">
          <w:marLeft w:val="0"/>
          <w:marRight w:val="0"/>
          <w:marTop w:val="0"/>
          <w:marBottom w:val="0"/>
          <w:divBdr>
            <w:top w:val="none" w:sz="0" w:space="0" w:color="auto"/>
            <w:left w:val="none" w:sz="0" w:space="0" w:color="auto"/>
            <w:bottom w:val="none" w:sz="0" w:space="0" w:color="auto"/>
            <w:right w:val="none" w:sz="0" w:space="0" w:color="auto"/>
          </w:divBdr>
        </w:div>
      </w:divsChild>
    </w:div>
    <w:div w:id="433483362">
      <w:bodyDiv w:val="1"/>
      <w:marLeft w:val="0"/>
      <w:marRight w:val="0"/>
      <w:marTop w:val="0"/>
      <w:marBottom w:val="0"/>
      <w:divBdr>
        <w:top w:val="none" w:sz="0" w:space="0" w:color="auto"/>
        <w:left w:val="none" w:sz="0" w:space="0" w:color="auto"/>
        <w:bottom w:val="none" w:sz="0" w:space="0" w:color="auto"/>
        <w:right w:val="none" w:sz="0" w:space="0" w:color="auto"/>
      </w:divBdr>
      <w:divsChild>
        <w:div w:id="890729951">
          <w:marLeft w:val="0"/>
          <w:marRight w:val="0"/>
          <w:marTop w:val="0"/>
          <w:marBottom w:val="0"/>
          <w:divBdr>
            <w:top w:val="none" w:sz="0" w:space="0" w:color="auto"/>
            <w:left w:val="none" w:sz="0" w:space="0" w:color="auto"/>
            <w:bottom w:val="none" w:sz="0" w:space="0" w:color="auto"/>
            <w:right w:val="none" w:sz="0" w:space="0" w:color="auto"/>
          </w:divBdr>
        </w:div>
      </w:divsChild>
    </w:div>
    <w:div w:id="454831238">
      <w:bodyDiv w:val="1"/>
      <w:marLeft w:val="0"/>
      <w:marRight w:val="0"/>
      <w:marTop w:val="0"/>
      <w:marBottom w:val="0"/>
      <w:divBdr>
        <w:top w:val="none" w:sz="0" w:space="0" w:color="auto"/>
        <w:left w:val="none" w:sz="0" w:space="0" w:color="auto"/>
        <w:bottom w:val="none" w:sz="0" w:space="0" w:color="auto"/>
        <w:right w:val="none" w:sz="0" w:space="0" w:color="auto"/>
      </w:divBdr>
      <w:divsChild>
        <w:div w:id="393355100">
          <w:marLeft w:val="0"/>
          <w:marRight w:val="0"/>
          <w:marTop w:val="0"/>
          <w:marBottom w:val="0"/>
          <w:divBdr>
            <w:top w:val="none" w:sz="0" w:space="0" w:color="auto"/>
            <w:left w:val="none" w:sz="0" w:space="0" w:color="auto"/>
            <w:bottom w:val="none" w:sz="0" w:space="0" w:color="auto"/>
            <w:right w:val="none" w:sz="0" w:space="0" w:color="auto"/>
          </w:divBdr>
        </w:div>
      </w:divsChild>
    </w:div>
    <w:div w:id="481194295">
      <w:bodyDiv w:val="1"/>
      <w:marLeft w:val="0"/>
      <w:marRight w:val="0"/>
      <w:marTop w:val="0"/>
      <w:marBottom w:val="0"/>
      <w:divBdr>
        <w:top w:val="none" w:sz="0" w:space="0" w:color="auto"/>
        <w:left w:val="none" w:sz="0" w:space="0" w:color="auto"/>
        <w:bottom w:val="none" w:sz="0" w:space="0" w:color="auto"/>
        <w:right w:val="none" w:sz="0" w:space="0" w:color="auto"/>
      </w:divBdr>
      <w:divsChild>
        <w:div w:id="660504365">
          <w:marLeft w:val="0"/>
          <w:marRight w:val="0"/>
          <w:marTop w:val="0"/>
          <w:marBottom w:val="0"/>
          <w:divBdr>
            <w:top w:val="none" w:sz="0" w:space="0" w:color="auto"/>
            <w:left w:val="none" w:sz="0" w:space="0" w:color="auto"/>
            <w:bottom w:val="none" w:sz="0" w:space="0" w:color="auto"/>
            <w:right w:val="none" w:sz="0" w:space="0" w:color="auto"/>
          </w:divBdr>
        </w:div>
      </w:divsChild>
    </w:div>
    <w:div w:id="667634182">
      <w:bodyDiv w:val="1"/>
      <w:marLeft w:val="0"/>
      <w:marRight w:val="0"/>
      <w:marTop w:val="0"/>
      <w:marBottom w:val="0"/>
      <w:divBdr>
        <w:top w:val="none" w:sz="0" w:space="0" w:color="auto"/>
        <w:left w:val="none" w:sz="0" w:space="0" w:color="auto"/>
        <w:bottom w:val="none" w:sz="0" w:space="0" w:color="auto"/>
        <w:right w:val="none" w:sz="0" w:space="0" w:color="auto"/>
      </w:divBdr>
      <w:divsChild>
        <w:div w:id="973095992">
          <w:marLeft w:val="0"/>
          <w:marRight w:val="0"/>
          <w:marTop w:val="0"/>
          <w:marBottom w:val="0"/>
          <w:divBdr>
            <w:top w:val="none" w:sz="0" w:space="0" w:color="auto"/>
            <w:left w:val="none" w:sz="0" w:space="0" w:color="auto"/>
            <w:bottom w:val="none" w:sz="0" w:space="0" w:color="auto"/>
            <w:right w:val="none" w:sz="0" w:space="0" w:color="auto"/>
          </w:divBdr>
        </w:div>
      </w:divsChild>
    </w:div>
    <w:div w:id="677775390">
      <w:bodyDiv w:val="1"/>
      <w:marLeft w:val="0"/>
      <w:marRight w:val="0"/>
      <w:marTop w:val="0"/>
      <w:marBottom w:val="0"/>
      <w:divBdr>
        <w:top w:val="none" w:sz="0" w:space="0" w:color="auto"/>
        <w:left w:val="none" w:sz="0" w:space="0" w:color="auto"/>
        <w:bottom w:val="none" w:sz="0" w:space="0" w:color="auto"/>
        <w:right w:val="none" w:sz="0" w:space="0" w:color="auto"/>
      </w:divBdr>
      <w:divsChild>
        <w:div w:id="2034185524">
          <w:marLeft w:val="0"/>
          <w:marRight w:val="0"/>
          <w:marTop w:val="0"/>
          <w:marBottom w:val="0"/>
          <w:divBdr>
            <w:top w:val="none" w:sz="0" w:space="0" w:color="auto"/>
            <w:left w:val="none" w:sz="0" w:space="0" w:color="auto"/>
            <w:bottom w:val="none" w:sz="0" w:space="0" w:color="auto"/>
            <w:right w:val="none" w:sz="0" w:space="0" w:color="auto"/>
          </w:divBdr>
        </w:div>
      </w:divsChild>
    </w:div>
    <w:div w:id="848908960">
      <w:bodyDiv w:val="1"/>
      <w:marLeft w:val="0"/>
      <w:marRight w:val="0"/>
      <w:marTop w:val="0"/>
      <w:marBottom w:val="0"/>
      <w:divBdr>
        <w:top w:val="none" w:sz="0" w:space="0" w:color="auto"/>
        <w:left w:val="none" w:sz="0" w:space="0" w:color="auto"/>
        <w:bottom w:val="none" w:sz="0" w:space="0" w:color="auto"/>
        <w:right w:val="none" w:sz="0" w:space="0" w:color="auto"/>
      </w:divBdr>
      <w:divsChild>
        <w:div w:id="807168739">
          <w:marLeft w:val="0"/>
          <w:marRight w:val="0"/>
          <w:marTop w:val="0"/>
          <w:marBottom w:val="0"/>
          <w:divBdr>
            <w:top w:val="none" w:sz="0" w:space="0" w:color="auto"/>
            <w:left w:val="none" w:sz="0" w:space="0" w:color="auto"/>
            <w:bottom w:val="none" w:sz="0" w:space="0" w:color="auto"/>
            <w:right w:val="none" w:sz="0" w:space="0" w:color="auto"/>
          </w:divBdr>
        </w:div>
      </w:divsChild>
    </w:div>
    <w:div w:id="935821107">
      <w:bodyDiv w:val="1"/>
      <w:marLeft w:val="0"/>
      <w:marRight w:val="0"/>
      <w:marTop w:val="0"/>
      <w:marBottom w:val="0"/>
      <w:divBdr>
        <w:top w:val="none" w:sz="0" w:space="0" w:color="auto"/>
        <w:left w:val="none" w:sz="0" w:space="0" w:color="auto"/>
        <w:bottom w:val="none" w:sz="0" w:space="0" w:color="auto"/>
        <w:right w:val="none" w:sz="0" w:space="0" w:color="auto"/>
      </w:divBdr>
      <w:divsChild>
        <w:div w:id="453015608">
          <w:marLeft w:val="0"/>
          <w:marRight w:val="0"/>
          <w:marTop w:val="0"/>
          <w:marBottom w:val="0"/>
          <w:divBdr>
            <w:top w:val="none" w:sz="0" w:space="0" w:color="auto"/>
            <w:left w:val="none" w:sz="0" w:space="0" w:color="auto"/>
            <w:bottom w:val="none" w:sz="0" w:space="0" w:color="auto"/>
            <w:right w:val="none" w:sz="0" w:space="0" w:color="auto"/>
          </w:divBdr>
        </w:div>
      </w:divsChild>
    </w:div>
    <w:div w:id="992873432">
      <w:bodyDiv w:val="1"/>
      <w:marLeft w:val="0"/>
      <w:marRight w:val="0"/>
      <w:marTop w:val="0"/>
      <w:marBottom w:val="0"/>
      <w:divBdr>
        <w:top w:val="none" w:sz="0" w:space="0" w:color="auto"/>
        <w:left w:val="none" w:sz="0" w:space="0" w:color="auto"/>
        <w:bottom w:val="none" w:sz="0" w:space="0" w:color="auto"/>
        <w:right w:val="none" w:sz="0" w:space="0" w:color="auto"/>
      </w:divBdr>
      <w:divsChild>
        <w:div w:id="1436944162">
          <w:marLeft w:val="0"/>
          <w:marRight w:val="0"/>
          <w:marTop w:val="0"/>
          <w:marBottom w:val="0"/>
          <w:divBdr>
            <w:top w:val="none" w:sz="0" w:space="0" w:color="auto"/>
            <w:left w:val="none" w:sz="0" w:space="0" w:color="auto"/>
            <w:bottom w:val="none" w:sz="0" w:space="0" w:color="auto"/>
            <w:right w:val="none" w:sz="0" w:space="0" w:color="auto"/>
          </w:divBdr>
        </w:div>
      </w:divsChild>
    </w:div>
    <w:div w:id="1286812124">
      <w:bodyDiv w:val="1"/>
      <w:marLeft w:val="0"/>
      <w:marRight w:val="0"/>
      <w:marTop w:val="0"/>
      <w:marBottom w:val="0"/>
      <w:divBdr>
        <w:top w:val="none" w:sz="0" w:space="0" w:color="auto"/>
        <w:left w:val="none" w:sz="0" w:space="0" w:color="auto"/>
        <w:bottom w:val="none" w:sz="0" w:space="0" w:color="auto"/>
        <w:right w:val="none" w:sz="0" w:space="0" w:color="auto"/>
      </w:divBdr>
      <w:divsChild>
        <w:div w:id="1708215126">
          <w:marLeft w:val="0"/>
          <w:marRight w:val="0"/>
          <w:marTop w:val="0"/>
          <w:marBottom w:val="0"/>
          <w:divBdr>
            <w:top w:val="none" w:sz="0" w:space="0" w:color="auto"/>
            <w:left w:val="none" w:sz="0" w:space="0" w:color="auto"/>
            <w:bottom w:val="none" w:sz="0" w:space="0" w:color="auto"/>
            <w:right w:val="none" w:sz="0" w:space="0" w:color="auto"/>
          </w:divBdr>
        </w:div>
      </w:divsChild>
    </w:div>
    <w:div w:id="1432311117">
      <w:bodyDiv w:val="1"/>
      <w:marLeft w:val="0"/>
      <w:marRight w:val="0"/>
      <w:marTop w:val="0"/>
      <w:marBottom w:val="0"/>
      <w:divBdr>
        <w:top w:val="none" w:sz="0" w:space="0" w:color="auto"/>
        <w:left w:val="none" w:sz="0" w:space="0" w:color="auto"/>
        <w:bottom w:val="none" w:sz="0" w:space="0" w:color="auto"/>
        <w:right w:val="none" w:sz="0" w:space="0" w:color="auto"/>
      </w:divBdr>
      <w:divsChild>
        <w:div w:id="1837307688">
          <w:marLeft w:val="0"/>
          <w:marRight w:val="0"/>
          <w:marTop w:val="0"/>
          <w:marBottom w:val="0"/>
          <w:divBdr>
            <w:top w:val="none" w:sz="0" w:space="0" w:color="auto"/>
            <w:left w:val="none" w:sz="0" w:space="0" w:color="auto"/>
            <w:bottom w:val="none" w:sz="0" w:space="0" w:color="auto"/>
            <w:right w:val="none" w:sz="0" w:space="0" w:color="auto"/>
          </w:divBdr>
        </w:div>
      </w:divsChild>
    </w:div>
    <w:div w:id="1565794095">
      <w:bodyDiv w:val="1"/>
      <w:marLeft w:val="0"/>
      <w:marRight w:val="0"/>
      <w:marTop w:val="0"/>
      <w:marBottom w:val="0"/>
      <w:divBdr>
        <w:top w:val="none" w:sz="0" w:space="0" w:color="auto"/>
        <w:left w:val="none" w:sz="0" w:space="0" w:color="auto"/>
        <w:bottom w:val="none" w:sz="0" w:space="0" w:color="auto"/>
        <w:right w:val="none" w:sz="0" w:space="0" w:color="auto"/>
      </w:divBdr>
      <w:divsChild>
        <w:div w:id="282275719">
          <w:marLeft w:val="0"/>
          <w:marRight w:val="0"/>
          <w:marTop w:val="0"/>
          <w:marBottom w:val="0"/>
          <w:divBdr>
            <w:top w:val="none" w:sz="0" w:space="0" w:color="auto"/>
            <w:left w:val="none" w:sz="0" w:space="0" w:color="auto"/>
            <w:bottom w:val="none" w:sz="0" w:space="0" w:color="auto"/>
            <w:right w:val="none" w:sz="0" w:space="0" w:color="auto"/>
          </w:divBdr>
        </w:div>
      </w:divsChild>
    </w:div>
    <w:div w:id="1574200964">
      <w:bodyDiv w:val="1"/>
      <w:marLeft w:val="0"/>
      <w:marRight w:val="0"/>
      <w:marTop w:val="0"/>
      <w:marBottom w:val="0"/>
      <w:divBdr>
        <w:top w:val="none" w:sz="0" w:space="0" w:color="auto"/>
        <w:left w:val="none" w:sz="0" w:space="0" w:color="auto"/>
        <w:bottom w:val="none" w:sz="0" w:space="0" w:color="auto"/>
        <w:right w:val="none" w:sz="0" w:space="0" w:color="auto"/>
      </w:divBdr>
      <w:divsChild>
        <w:div w:id="584145468">
          <w:marLeft w:val="0"/>
          <w:marRight w:val="0"/>
          <w:marTop w:val="0"/>
          <w:marBottom w:val="0"/>
          <w:divBdr>
            <w:top w:val="none" w:sz="0" w:space="0" w:color="auto"/>
            <w:left w:val="none" w:sz="0" w:space="0" w:color="auto"/>
            <w:bottom w:val="none" w:sz="0" w:space="0" w:color="auto"/>
            <w:right w:val="none" w:sz="0" w:space="0" w:color="auto"/>
          </w:divBdr>
        </w:div>
      </w:divsChild>
    </w:div>
    <w:div w:id="1594127014">
      <w:bodyDiv w:val="1"/>
      <w:marLeft w:val="0"/>
      <w:marRight w:val="0"/>
      <w:marTop w:val="0"/>
      <w:marBottom w:val="0"/>
      <w:divBdr>
        <w:top w:val="none" w:sz="0" w:space="0" w:color="auto"/>
        <w:left w:val="none" w:sz="0" w:space="0" w:color="auto"/>
        <w:bottom w:val="none" w:sz="0" w:space="0" w:color="auto"/>
        <w:right w:val="none" w:sz="0" w:space="0" w:color="auto"/>
      </w:divBdr>
      <w:divsChild>
        <w:div w:id="943075881">
          <w:marLeft w:val="0"/>
          <w:marRight w:val="0"/>
          <w:marTop w:val="0"/>
          <w:marBottom w:val="0"/>
          <w:divBdr>
            <w:top w:val="none" w:sz="0" w:space="0" w:color="auto"/>
            <w:left w:val="none" w:sz="0" w:space="0" w:color="auto"/>
            <w:bottom w:val="none" w:sz="0" w:space="0" w:color="auto"/>
            <w:right w:val="none" w:sz="0" w:space="0" w:color="auto"/>
          </w:divBdr>
        </w:div>
      </w:divsChild>
    </w:div>
    <w:div w:id="1760368992">
      <w:bodyDiv w:val="1"/>
      <w:marLeft w:val="0"/>
      <w:marRight w:val="0"/>
      <w:marTop w:val="0"/>
      <w:marBottom w:val="0"/>
      <w:divBdr>
        <w:top w:val="none" w:sz="0" w:space="0" w:color="auto"/>
        <w:left w:val="none" w:sz="0" w:space="0" w:color="auto"/>
        <w:bottom w:val="none" w:sz="0" w:space="0" w:color="auto"/>
        <w:right w:val="none" w:sz="0" w:space="0" w:color="auto"/>
      </w:divBdr>
      <w:divsChild>
        <w:div w:id="2015836944">
          <w:marLeft w:val="0"/>
          <w:marRight w:val="0"/>
          <w:marTop w:val="0"/>
          <w:marBottom w:val="0"/>
          <w:divBdr>
            <w:top w:val="none" w:sz="0" w:space="0" w:color="auto"/>
            <w:left w:val="none" w:sz="0" w:space="0" w:color="auto"/>
            <w:bottom w:val="none" w:sz="0" w:space="0" w:color="auto"/>
            <w:right w:val="none" w:sz="0" w:space="0" w:color="auto"/>
          </w:divBdr>
        </w:div>
      </w:divsChild>
    </w:div>
    <w:div w:id="1907062412">
      <w:bodyDiv w:val="1"/>
      <w:marLeft w:val="0"/>
      <w:marRight w:val="0"/>
      <w:marTop w:val="0"/>
      <w:marBottom w:val="0"/>
      <w:divBdr>
        <w:top w:val="none" w:sz="0" w:space="0" w:color="auto"/>
        <w:left w:val="none" w:sz="0" w:space="0" w:color="auto"/>
        <w:bottom w:val="none" w:sz="0" w:space="0" w:color="auto"/>
        <w:right w:val="none" w:sz="0" w:space="0" w:color="auto"/>
      </w:divBdr>
      <w:divsChild>
        <w:div w:id="302123055">
          <w:marLeft w:val="0"/>
          <w:marRight w:val="0"/>
          <w:marTop w:val="0"/>
          <w:marBottom w:val="0"/>
          <w:divBdr>
            <w:top w:val="none" w:sz="0" w:space="0" w:color="auto"/>
            <w:left w:val="none" w:sz="0" w:space="0" w:color="auto"/>
            <w:bottom w:val="none" w:sz="0" w:space="0" w:color="auto"/>
            <w:right w:val="none" w:sz="0" w:space="0" w:color="auto"/>
          </w:divBdr>
        </w:div>
      </w:divsChild>
    </w:div>
    <w:div w:id="2096783200">
      <w:bodyDiv w:val="1"/>
      <w:marLeft w:val="0"/>
      <w:marRight w:val="0"/>
      <w:marTop w:val="0"/>
      <w:marBottom w:val="0"/>
      <w:divBdr>
        <w:top w:val="none" w:sz="0" w:space="0" w:color="auto"/>
        <w:left w:val="none" w:sz="0" w:space="0" w:color="auto"/>
        <w:bottom w:val="none" w:sz="0" w:space="0" w:color="auto"/>
        <w:right w:val="none" w:sz="0" w:space="0" w:color="auto"/>
      </w:divBdr>
      <w:divsChild>
        <w:div w:id="593054725">
          <w:marLeft w:val="0"/>
          <w:marRight w:val="0"/>
          <w:marTop w:val="0"/>
          <w:marBottom w:val="0"/>
          <w:divBdr>
            <w:top w:val="none" w:sz="0" w:space="0" w:color="auto"/>
            <w:left w:val="none" w:sz="0" w:space="0" w:color="auto"/>
            <w:bottom w:val="none" w:sz="0" w:space="0" w:color="auto"/>
            <w:right w:val="none" w:sz="0" w:space="0" w:color="auto"/>
          </w:divBdr>
        </w:div>
      </w:divsChild>
    </w:div>
    <w:div w:id="2101679036">
      <w:bodyDiv w:val="1"/>
      <w:marLeft w:val="0"/>
      <w:marRight w:val="0"/>
      <w:marTop w:val="0"/>
      <w:marBottom w:val="0"/>
      <w:divBdr>
        <w:top w:val="none" w:sz="0" w:space="0" w:color="auto"/>
        <w:left w:val="none" w:sz="0" w:space="0" w:color="auto"/>
        <w:bottom w:val="none" w:sz="0" w:space="0" w:color="auto"/>
        <w:right w:val="none" w:sz="0" w:space="0" w:color="auto"/>
      </w:divBdr>
      <w:divsChild>
        <w:div w:id="2113697837">
          <w:marLeft w:val="0"/>
          <w:marRight w:val="0"/>
          <w:marTop w:val="0"/>
          <w:marBottom w:val="0"/>
          <w:divBdr>
            <w:top w:val="none" w:sz="0" w:space="0" w:color="auto"/>
            <w:left w:val="none" w:sz="0" w:space="0" w:color="auto"/>
            <w:bottom w:val="none" w:sz="0" w:space="0" w:color="auto"/>
            <w:right w:val="none" w:sz="0" w:space="0" w:color="auto"/>
          </w:divBdr>
        </w:div>
      </w:divsChild>
    </w:div>
    <w:div w:id="2104837404">
      <w:bodyDiv w:val="1"/>
      <w:marLeft w:val="0"/>
      <w:marRight w:val="0"/>
      <w:marTop w:val="0"/>
      <w:marBottom w:val="0"/>
      <w:divBdr>
        <w:top w:val="none" w:sz="0" w:space="0" w:color="auto"/>
        <w:left w:val="none" w:sz="0" w:space="0" w:color="auto"/>
        <w:bottom w:val="none" w:sz="0" w:space="0" w:color="auto"/>
        <w:right w:val="none" w:sz="0" w:space="0" w:color="auto"/>
      </w:divBdr>
      <w:divsChild>
        <w:div w:id="1540826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AL_get(this,%20'jour',%20'Indian%20J%20Dent%20Res.');" TargetMode="External"/><Relationship Id="rId117" Type="http://schemas.openxmlformats.org/officeDocument/2006/relationships/hyperlink" Target="http://www.ncbi.nlm.nih.gov/pubmed?term=%22Hodgson%20B%22%5BAuthor%5D" TargetMode="External"/><Relationship Id="rId21" Type="http://schemas.openxmlformats.org/officeDocument/2006/relationships/hyperlink" Target="http://www.ncbi.nlm.nih.gov/pubmed?term=%22Hartinger%20J%22%5BAuthor%5D" TargetMode="External"/><Relationship Id="rId42" Type="http://schemas.openxmlformats.org/officeDocument/2006/relationships/hyperlink" Target="javascript:AL_get(this,%20'jour',%20'Photomed%20Laser%20Surg.');" TargetMode="External"/><Relationship Id="rId47" Type="http://schemas.openxmlformats.org/officeDocument/2006/relationships/hyperlink" Target="http://www.ncbi.nlm.nih.gov/pubmed?term=%22Carvalho%20CM%22%5BAuthor%5D" TargetMode="External"/><Relationship Id="rId63" Type="http://schemas.openxmlformats.org/officeDocument/2006/relationships/hyperlink" Target="http://www.ncbi.nlm.nih.gov/pubmed?term=%22Akyol%20UK%22%5BAuthor%5D" TargetMode="External"/><Relationship Id="rId68" Type="http://schemas.openxmlformats.org/officeDocument/2006/relationships/hyperlink" Target="http://www.ncbi.nlm.nih.gov/pubmed?term=%22Enwemeka%20CS%22%5BAuthor%5D" TargetMode="External"/><Relationship Id="rId84" Type="http://schemas.openxmlformats.org/officeDocument/2006/relationships/hyperlink" Target="http://www.ncbi.nlm.nih.gov/pubmed?term=%22Abrahamse%20H%22%5BAuthor%5D" TargetMode="External"/><Relationship Id="rId89" Type="http://schemas.openxmlformats.org/officeDocument/2006/relationships/hyperlink" Target="http://www.ncbi.nlm.nih.gov/pubmed?term=%22Hopkins%20JT%22%5BAuthor%5D" TargetMode="External"/><Relationship Id="rId112" Type="http://schemas.openxmlformats.org/officeDocument/2006/relationships/hyperlink" Target="http://www.ncbi.nlm.nih.gov/pubmed?term=%22Ignatius%20R%22%5BAuthor%5D" TargetMode="External"/><Relationship Id="rId16" Type="http://schemas.openxmlformats.org/officeDocument/2006/relationships/hyperlink" Target="http://www.ncbi.nlm.nih.gov/pubmed?term=%22G%C3%A1l%20P%22%5BAuthor%5D" TargetMode="External"/><Relationship Id="rId107" Type="http://schemas.openxmlformats.org/officeDocument/2006/relationships/hyperlink" Target="http://www.ncbi.nlm.nih.gov/pubmed?term=%22Whelan%20NT%22%5BAuthor%5D" TargetMode="External"/><Relationship Id="rId11" Type="http://schemas.openxmlformats.org/officeDocument/2006/relationships/hyperlink" Target="http://www.ncbi.nlm.nih.gov/pubmed?term=%22Longauer%20F%22%5BAuthor%5D" TargetMode="External"/><Relationship Id="rId32" Type="http://schemas.openxmlformats.org/officeDocument/2006/relationships/hyperlink" Target="http://www.ncbi.nlm.nih.gov/pubmed?term=%22Freitas%20Dantas%20CD%22%5BAuthor%5D" TargetMode="External"/><Relationship Id="rId37" Type="http://schemas.openxmlformats.org/officeDocument/2006/relationships/hyperlink" Target="http://www.ncbi.nlm.nih.gov/pubmed?term=%22da%20Silva%20JP%22%5BAuthor%5D" TargetMode="External"/><Relationship Id="rId53" Type="http://schemas.openxmlformats.org/officeDocument/2006/relationships/hyperlink" Target="http://www.ncbi.nlm.nih.gov/pubmed?term=%22Pozza%20DH%22%5BAuthor%5D" TargetMode="External"/><Relationship Id="rId58" Type="http://schemas.openxmlformats.org/officeDocument/2006/relationships/hyperlink" Target="javascript:AL_get(this,%20'jour',%20'Photomed%20Laser%20Surg.');" TargetMode="External"/><Relationship Id="rId74" Type="http://schemas.openxmlformats.org/officeDocument/2006/relationships/hyperlink" Target="http://www.ncbi.nlm.nih.gov/pubmed?term=%22Kaizer%20RO%22%5BAuthor%5D" TargetMode="External"/><Relationship Id="rId79" Type="http://schemas.openxmlformats.org/officeDocument/2006/relationships/hyperlink" Target="http://www.ncbi.nlm.nih.gov/pubmed?term=%22Oskuie%20MR%22%5BAuthor%5D" TargetMode="External"/><Relationship Id="rId102" Type="http://schemas.openxmlformats.org/officeDocument/2006/relationships/hyperlink" Target="http://www.ncbi.nlm.nih.gov/pubmed?term=%22Kubota%20J%22%5BAuthor%5D" TargetMode="External"/><Relationship Id="rId123" Type="http://schemas.openxmlformats.org/officeDocument/2006/relationships/hyperlink" Target="http://www.ncbi.nlm.nih.gov/pubmed?term=%22Lilge%20L%22%5BAuthor%5D" TargetMode="External"/><Relationship Id="rId5" Type="http://schemas.openxmlformats.org/officeDocument/2006/relationships/hyperlink" Target="http://www.ncbi.nlm.nih.gov/pubmed?term=%22Bobrov%20N%22%5BAuthor%5D" TargetMode="External"/><Relationship Id="rId90" Type="http://schemas.openxmlformats.org/officeDocument/2006/relationships/hyperlink" Target="http://www.ncbi.nlm.nih.gov/pubmed?term=%22McLoda%20TA%22%5BAuthor%5D" TargetMode="External"/><Relationship Id="rId95" Type="http://schemas.openxmlformats.org/officeDocument/2006/relationships/hyperlink" Target="http://www.ncbi.nlm.nih.gov/pubmed?term=%22Bounkeo%20JM%22%5BAuthor%5D" TargetMode="External"/><Relationship Id="rId19" Type="http://schemas.openxmlformats.org/officeDocument/2006/relationships/hyperlink" Target="http://www.ncbi.nlm.nih.gov/pubmed?term=%22Dungel%20P%22%5BAuthor%5D" TargetMode="External"/><Relationship Id="rId14" Type="http://schemas.openxmlformats.org/officeDocument/2006/relationships/hyperlink" Target="http://www.ncbi.nlm.nih.gov/pubmed?term=%22Levkut%20M%22%5BAuthor%5D" TargetMode="External"/><Relationship Id="rId22" Type="http://schemas.openxmlformats.org/officeDocument/2006/relationships/hyperlink" Target="http://www.ncbi.nlm.nih.gov/pubmed?term=%22Feichtinger%20G%22%5BAuthor%5D" TargetMode="External"/><Relationship Id="rId27" Type="http://schemas.openxmlformats.org/officeDocument/2006/relationships/hyperlink" Target="http://www.ncbi.nlm.nih.gov/pubmed?term=%22Gonzaga%20Ribeiro%20MA%22%5BAuthor%5D" TargetMode="External"/><Relationship Id="rId30" Type="http://schemas.openxmlformats.org/officeDocument/2006/relationships/hyperlink" Target="http://www.ncbi.nlm.nih.gov/pubmed?term=%22Moreno%20de%20Oliveira%20VG%22%5BAuthor%5D" TargetMode="External"/><Relationship Id="rId35" Type="http://schemas.openxmlformats.org/officeDocument/2006/relationships/hyperlink" Target="http://www.ncbi.nlm.nih.gov/pubmed?term=%22G%C3%BCng%C3%B6rm%C3%BC%C5%9F%20M%22%5BAuthor%5D" TargetMode="External"/><Relationship Id="rId43" Type="http://schemas.openxmlformats.org/officeDocument/2006/relationships/hyperlink" Target="http://www.ncbi.nlm.nih.gov/pubmed?term=%22Santos%20NR%22%5BAuthor%5D" TargetMode="External"/><Relationship Id="rId48" Type="http://schemas.openxmlformats.org/officeDocument/2006/relationships/hyperlink" Target="http://www.ncbi.nlm.nih.gov/pubmed?term=%22Soares%20LG%22%5BAuthor%5D" TargetMode="External"/><Relationship Id="rId56" Type="http://schemas.openxmlformats.org/officeDocument/2006/relationships/hyperlink" Target="http://www.ncbi.nlm.nih.gov/pubmed?term=%22Weber%20JB%22%5BAuthor%5D" TargetMode="External"/><Relationship Id="rId64" Type="http://schemas.openxmlformats.org/officeDocument/2006/relationships/hyperlink" Target="javascript:AL_get(this,%20'jour',%20'Lasers%20Surg%20Med.');" TargetMode="External"/><Relationship Id="rId69" Type="http://schemas.openxmlformats.org/officeDocument/2006/relationships/hyperlink" Target="javascript:AL_get(this,%20'jour',%20'Photomed%20Laser%20Surg.');" TargetMode="External"/><Relationship Id="rId77" Type="http://schemas.openxmlformats.org/officeDocument/2006/relationships/hyperlink" Target="http://www.ncbi.nlm.nih.gov/pubmed?term=%22Soleimanpour%20J%22%5BAuthor%5D" TargetMode="External"/><Relationship Id="rId100" Type="http://schemas.openxmlformats.org/officeDocument/2006/relationships/hyperlink" Target="http://www.ncbi.nlm.nih.gov/pubmed?term=%22Enwemeka%20CS%22%5BAuthor%5D" TargetMode="External"/><Relationship Id="rId105" Type="http://schemas.openxmlformats.org/officeDocument/2006/relationships/hyperlink" Target="http://www.ncbi.nlm.nih.gov/pubmed?term=%22Smits%20RL%20Jr%22%5BAuthor%5D" TargetMode="External"/><Relationship Id="rId113" Type="http://schemas.openxmlformats.org/officeDocument/2006/relationships/hyperlink" Target="http://www.ncbi.nlm.nih.gov/pubmed?term=%22Martin%20T%22%5BAuthor%5D" TargetMode="External"/><Relationship Id="rId118" Type="http://schemas.openxmlformats.org/officeDocument/2006/relationships/hyperlink" Target="http://www.ncbi.nlm.nih.gov/pubmed?term=%22Gould%20L%22%5BAuthor%5D" TargetMode="External"/><Relationship Id="rId126" Type="http://schemas.openxmlformats.org/officeDocument/2006/relationships/fontTable" Target="fontTable.xml"/><Relationship Id="rId8" Type="http://schemas.openxmlformats.org/officeDocument/2006/relationships/hyperlink" Target="http://www.ncbi.nlm.nih.gov/pubmed?term=%22Vidov%C3%A1%20M%22%5BAuthor%5D" TargetMode="External"/><Relationship Id="rId51" Type="http://schemas.openxmlformats.org/officeDocument/2006/relationships/hyperlink" Target="http://www.ncbi.nlm.nih.gov/pubmed?term=%22Rodrigo%20SM%22%5BAuthor%5D" TargetMode="External"/><Relationship Id="rId72" Type="http://schemas.openxmlformats.org/officeDocument/2006/relationships/hyperlink" Target="http://www.ncbi.nlm.nih.gov/pubmed?term=%22Sbrana%20MC%22%5BAuthor%5D" TargetMode="External"/><Relationship Id="rId80" Type="http://schemas.openxmlformats.org/officeDocument/2006/relationships/hyperlink" Target="javascript:AL_get(this,%20'jour',%20'Int%20Wound%20J.');" TargetMode="External"/><Relationship Id="rId85" Type="http://schemas.openxmlformats.org/officeDocument/2006/relationships/hyperlink" Target="javascript:AL_get(this,%20'jour',%20'Lasers%20Surg%20Med.');" TargetMode="External"/><Relationship Id="rId93" Type="http://schemas.openxmlformats.org/officeDocument/2006/relationships/hyperlink" Target="javascript:AL_get(this,%20'jour',%20'Photomed%20Laser%20Surg.');" TargetMode="External"/><Relationship Id="rId98" Type="http://schemas.openxmlformats.org/officeDocument/2006/relationships/hyperlink" Target="http://www.ncbi.nlm.nih.gov/pubmed?term=%22Barham%20CD%22%5BAuthor%5D" TargetMode="External"/><Relationship Id="rId121" Type="http://schemas.openxmlformats.org/officeDocument/2006/relationships/hyperlink" Target="http://www.ncbi.nlm.nih.gov/pubmed?term=%22Caviness%20J%22%5BAuthor%5D" TargetMode="External"/><Relationship Id="rId3" Type="http://schemas.openxmlformats.org/officeDocument/2006/relationships/webSettings" Target="webSettings.xml"/><Relationship Id="rId12" Type="http://schemas.openxmlformats.org/officeDocument/2006/relationships/hyperlink" Target="http://www.ncbi.nlm.nih.gov/pubmed?term=%22Lenhardt%20L%22%5BAuthor%5D" TargetMode="External"/><Relationship Id="rId17" Type="http://schemas.openxmlformats.org/officeDocument/2006/relationships/hyperlink" Target="javascript:AL_get(this,%20'jour',%20'Injury.');" TargetMode="External"/><Relationship Id="rId25" Type="http://schemas.openxmlformats.org/officeDocument/2006/relationships/hyperlink" Target="http://www.ncbi.nlm.nih.gov/pubmed?term=%22van%20Griensven%20M%22%5BAuthor%5D" TargetMode="External"/><Relationship Id="rId33" Type="http://schemas.openxmlformats.org/officeDocument/2006/relationships/hyperlink" Target="javascript:AL_get(this,%20'jour',%20'Photomed%20Laser%20Surg.');" TargetMode="External"/><Relationship Id="rId38" Type="http://schemas.openxmlformats.org/officeDocument/2006/relationships/hyperlink" Target="http://www.ncbi.nlm.nih.gov/pubmed?term=%22da%20Silva%20MA%22%5BAuthor%5D" TargetMode="External"/><Relationship Id="rId46" Type="http://schemas.openxmlformats.org/officeDocument/2006/relationships/hyperlink" Target="http://www.ncbi.nlm.nih.gov/pubmed?term=%22Ramalho%20LM%22%5BAuthor%5D" TargetMode="External"/><Relationship Id="rId59" Type="http://schemas.openxmlformats.org/officeDocument/2006/relationships/hyperlink" Target="http://www.ncbi.nlm.nih.gov/pubmed?term=%22G%C3%BCng%C3%B6rm%C3%BC%C5%9F%20M%22%5BAuthor%5D" TargetMode="External"/><Relationship Id="rId67" Type="http://schemas.openxmlformats.org/officeDocument/2006/relationships/hyperlink" Target="http://www.ncbi.nlm.nih.gov/pubmed?term=%22Fran%C3%A7a%20SC%22%5BAuthor%5D" TargetMode="External"/><Relationship Id="rId103" Type="http://schemas.openxmlformats.org/officeDocument/2006/relationships/hyperlink" Target="javascript:AL_get(this,%20'jour',%20'J%20Clin%20Laser%20Med%20Surg.');" TargetMode="External"/><Relationship Id="rId108" Type="http://schemas.openxmlformats.org/officeDocument/2006/relationships/hyperlink" Target="http://www.ncbi.nlm.nih.gov/pubmed?term=%22Turner%20SG%22%5BAuthor%5D" TargetMode="External"/><Relationship Id="rId116" Type="http://schemas.openxmlformats.org/officeDocument/2006/relationships/hyperlink" Target="http://www.ncbi.nlm.nih.gov/pubmed?term=%22Graf%20WR%22%5BAuthor%5D" TargetMode="External"/><Relationship Id="rId124" Type="http://schemas.openxmlformats.org/officeDocument/2006/relationships/hyperlink" Target="http://www.ncbi.nlm.nih.gov/pubmed?term=%22Tierney%20K%22%5BAuthor%5D" TargetMode="External"/><Relationship Id="rId20" Type="http://schemas.openxmlformats.org/officeDocument/2006/relationships/hyperlink" Target="http://www.ncbi.nlm.nih.gov/pubmed?term=%22Mittermayr%20R%22%5BAuthor%5D" TargetMode="External"/><Relationship Id="rId41" Type="http://schemas.openxmlformats.org/officeDocument/2006/relationships/hyperlink" Target="http://www.ncbi.nlm.nih.gov/pubmed?term=%22Matos%20AP%22%5BAuthor%5D" TargetMode="External"/><Relationship Id="rId54" Type="http://schemas.openxmlformats.org/officeDocument/2006/relationships/hyperlink" Target="http://www.ncbi.nlm.nih.gov/pubmed?term=%22Blaya%20DS%22%5BAuthor%5D" TargetMode="External"/><Relationship Id="rId62" Type="http://schemas.openxmlformats.org/officeDocument/2006/relationships/hyperlink" Target="http://www.ncbi.nlm.nih.gov/pubmed?term=%22G%C3%BCng%C3%B6rm%C3%BC%C5%9F%20M%22%5BAuthor%5D" TargetMode="External"/><Relationship Id="rId70" Type="http://schemas.openxmlformats.org/officeDocument/2006/relationships/hyperlink" Target="http://www.ncbi.nlm.nih.gov/pubmed?term=%22Almeida%20AL%22%5BAuthor%5D" TargetMode="External"/><Relationship Id="rId75" Type="http://schemas.openxmlformats.org/officeDocument/2006/relationships/hyperlink" Target="javascript:AL_get(this,%20'jour',%20'Lasers%20Med%20Sci.');" TargetMode="External"/><Relationship Id="rId83" Type="http://schemas.openxmlformats.org/officeDocument/2006/relationships/hyperlink" Target="http://www.ncbi.nlm.nih.gov/pubmed?term=%22Hawkins%20D%22%5BAuthor%5D" TargetMode="External"/><Relationship Id="rId88" Type="http://schemas.openxmlformats.org/officeDocument/2006/relationships/hyperlink" Target="javascript:AL_get(this,%20'jour',%20'J%20Athl%20Train.');" TargetMode="External"/><Relationship Id="rId91" Type="http://schemas.openxmlformats.org/officeDocument/2006/relationships/hyperlink" Target="http://www.ncbi.nlm.nih.gov/pubmed?term=%22Seegmiller%20JG%22%5BAuthor%5D" TargetMode="External"/><Relationship Id="rId96" Type="http://schemas.openxmlformats.org/officeDocument/2006/relationships/hyperlink" Target="http://www.ncbi.nlm.nih.gov/pubmed?term=%22Brannon%20WM%22%5BAuthor%5D" TargetMode="External"/><Relationship Id="rId111" Type="http://schemas.openxmlformats.org/officeDocument/2006/relationships/hyperlink" Target="http://www.ncbi.nlm.nih.gov/pubmed?term=%22Stinson%20H%22%5BAuthor%5D" TargetMode="External"/><Relationship Id="rId1" Type="http://schemas.openxmlformats.org/officeDocument/2006/relationships/styles" Target="styles.xml"/><Relationship Id="rId6" Type="http://schemas.openxmlformats.org/officeDocument/2006/relationships/hyperlink" Target="http://www.ncbi.nlm.nih.gov/pubmed?term=%22Pol%C3%A1kov%C3%A1%20M%22%5BAuthor%5D" TargetMode="External"/><Relationship Id="rId15" Type="http://schemas.openxmlformats.org/officeDocument/2006/relationships/hyperlink" Target="http://www.ncbi.nlm.nih.gov/pubmed?term=%22Sabol%20F%22%5BAuthor%5D" TargetMode="External"/><Relationship Id="rId23" Type="http://schemas.openxmlformats.org/officeDocument/2006/relationships/hyperlink" Target="http://www.ncbi.nlm.nih.gov/pubmed?term=%22Wassermann%20K%22%5BAuthor%5D" TargetMode="External"/><Relationship Id="rId28" Type="http://schemas.openxmlformats.org/officeDocument/2006/relationships/hyperlink" Target="http://www.ncbi.nlm.nih.gov/pubmed?term=%22Cavalcanti%20de%20Albuquerque%20RL%22%5BAuthor%5D" TargetMode="External"/><Relationship Id="rId36" Type="http://schemas.openxmlformats.org/officeDocument/2006/relationships/hyperlink" Target="javascript:AL_get(this,%20'jour',%20'Photomed%20Laser%20Surg.');" TargetMode="External"/><Relationship Id="rId49" Type="http://schemas.openxmlformats.org/officeDocument/2006/relationships/hyperlink" Target="http://www.ncbi.nlm.nih.gov/pubmed?term=%22Pinheiro%20AL%22%5BAuthor%5D" TargetMode="External"/><Relationship Id="rId57" Type="http://schemas.openxmlformats.org/officeDocument/2006/relationships/hyperlink" Target="http://www.ncbi.nlm.nih.gov/pubmed?term=%22de%20Oliveira%20MG%22%5BAuthor%5D" TargetMode="External"/><Relationship Id="rId106" Type="http://schemas.openxmlformats.org/officeDocument/2006/relationships/hyperlink" Target="http://www.ncbi.nlm.nih.gov/pubmed?term=%22Buchman%20EV%22%5BAuthor%5D" TargetMode="External"/><Relationship Id="rId114" Type="http://schemas.openxmlformats.org/officeDocument/2006/relationships/hyperlink" Target="http://www.ncbi.nlm.nih.gov/pubmed?term=%22Cwiklinski%20J%22%5BAuthor%5D" TargetMode="External"/><Relationship Id="rId119" Type="http://schemas.openxmlformats.org/officeDocument/2006/relationships/hyperlink" Target="http://www.ncbi.nlm.nih.gov/pubmed?term=%22Kane%20M%22%5BAuthor%5D" TargetMode="External"/><Relationship Id="rId127" Type="http://schemas.openxmlformats.org/officeDocument/2006/relationships/theme" Target="theme/theme1.xml"/><Relationship Id="rId10" Type="http://schemas.openxmlformats.org/officeDocument/2006/relationships/hyperlink" Target="http://www.ncbi.nlm.nih.gov/pubmed?term=%22Novotn%C3%BD%20M%22%5BAuthor%5D" TargetMode="External"/><Relationship Id="rId31" Type="http://schemas.openxmlformats.org/officeDocument/2006/relationships/hyperlink" Target="http://www.ncbi.nlm.nih.gov/pubmed?term=%22Santos%20TB%22%5BAuthor%5D" TargetMode="External"/><Relationship Id="rId44" Type="http://schemas.openxmlformats.org/officeDocument/2006/relationships/hyperlink" Target="http://www.ncbi.nlm.nih.gov/pubmed?term=%22dos%20Santos%20JN%22%5BAuthor%5D" TargetMode="External"/><Relationship Id="rId52" Type="http://schemas.openxmlformats.org/officeDocument/2006/relationships/hyperlink" Target="http://www.ncbi.nlm.nih.gov/pubmed?term=%22Cunha%20A%22%5BAuthor%5D" TargetMode="External"/><Relationship Id="rId60" Type="http://schemas.openxmlformats.org/officeDocument/2006/relationships/hyperlink" Target="http://www.ncbi.nlm.nih.gov/pubmed?term=%22Akyol%20U%22%5BAuthor%5D" TargetMode="External"/><Relationship Id="rId65" Type="http://schemas.openxmlformats.org/officeDocument/2006/relationships/hyperlink" Target="http://www.ncbi.nlm.nih.gov/pubmed?term=%22Minatel%20DG%22%5BAuthor%5D" TargetMode="External"/><Relationship Id="rId73" Type="http://schemas.openxmlformats.org/officeDocument/2006/relationships/hyperlink" Target="http://www.ncbi.nlm.nih.gov/pubmed?term=%22Ribeiro%20IW%22%5BAuthor%5D" TargetMode="External"/><Relationship Id="rId78" Type="http://schemas.openxmlformats.org/officeDocument/2006/relationships/hyperlink" Target="http://www.ncbi.nlm.nih.gov/pubmed?term=%22Salekzamani%20Y%22%5BAuthor%5D" TargetMode="External"/><Relationship Id="rId81" Type="http://schemas.openxmlformats.org/officeDocument/2006/relationships/hyperlink" Target="http://www.ncbi.nlm.nih.gov/pubmed?term=%22Saltmarche%20AE%22%5BAuthor%5D" TargetMode="External"/><Relationship Id="rId86" Type="http://schemas.openxmlformats.org/officeDocument/2006/relationships/hyperlink" Target="http://www.ncbi.nlm.nih.gov/pubmed?term=%22Hawkins%20DH%22%5BAuthor%5D" TargetMode="External"/><Relationship Id="rId94" Type="http://schemas.openxmlformats.org/officeDocument/2006/relationships/hyperlink" Target="http://www.ncbi.nlm.nih.gov/pubmed?term=%22Woodruff%20LD%22%5BAuthor%5D" TargetMode="External"/><Relationship Id="rId99" Type="http://schemas.openxmlformats.org/officeDocument/2006/relationships/hyperlink" Target="http://www.ncbi.nlm.nih.gov/pubmed?term=%22Waddell%20DL%22%5BAuthor%5D" TargetMode="External"/><Relationship Id="rId101" Type="http://schemas.openxmlformats.org/officeDocument/2006/relationships/hyperlink" Target="javascript:AL_get(this,%20'jour',%20'J%20Cosmet%20Laser%20Ther.');" TargetMode="External"/><Relationship Id="rId122" Type="http://schemas.openxmlformats.org/officeDocument/2006/relationships/hyperlink" Target="javascript:AL_get(this,%20'jour',%20'J%20Clin%20Laser%20Med%20Surg.');" TargetMode="External"/><Relationship Id="rId4" Type="http://schemas.openxmlformats.org/officeDocument/2006/relationships/hyperlink" Target="http://www.ncbi.nlm.nih.gov/pubmed?term=%22Lacjakov%C3%A1%20K%22%5BAuthor%5D" TargetMode="External"/><Relationship Id="rId9" Type="http://schemas.openxmlformats.org/officeDocument/2006/relationships/hyperlink" Target="http://www.ncbi.nlm.nih.gov/pubmed?term=%22Vasilenko%20T%22%5BAuthor%5D" TargetMode="External"/><Relationship Id="rId13" Type="http://schemas.openxmlformats.org/officeDocument/2006/relationships/hyperlink" Target="http://www.ncbi.nlm.nih.gov/pubmed?term=%22Bober%20J%22%5BAuthor%5D" TargetMode="External"/><Relationship Id="rId18" Type="http://schemas.openxmlformats.org/officeDocument/2006/relationships/hyperlink" Target="http://www.ncbi.nlm.nih.gov/pubmed?term=%22Adamskaya%20N%22%5BAuthor%5D" TargetMode="External"/><Relationship Id="rId39" Type="http://schemas.openxmlformats.org/officeDocument/2006/relationships/hyperlink" Target="http://www.ncbi.nlm.nih.gov/pubmed?term=%22Almeida%20AP%22%5BAuthor%5D" TargetMode="External"/><Relationship Id="rId109" Type="http://schemas.openxmlformats.org/officeDocument/2006/relationships/hyperlink" Target="http://www.ncbi.nlm.nih.gov/pubmed?term=%22Margolis%20DA%22%5BAuthor%5D" TargetMode="External"/><Relationship Id="rId34" Type="http://schemas.openxmlformats.org/officeDocument/2006/relationships/hyperlink" Target="http://www.ncbi.nlm.nih.gov/pubmed?term=%22Akyol%20UK%22%5BAuthor%5D" TargetMode="External"/><Relationship Id="rId50" Type="http://schemas.openxmlformats.org/officeDocument/2006/relationships/hyperlink" Target="javascript:AL_get(this,%20'jour',%20'Photomed%20Laser%20Surg.');" TargetMode="External"/><Relationship Id="rId55" Type="http://schemas.openxmlformats.org/officeDocument/2006/relationships/hyperlink" Target="http://www.ncbi.nlm.nih.gov/pubmed?term=%22Moraes%20JF%22%5BAuthor%5D" TargetMode="External"/><Relationship Id="rId76" Type="http://schemas.openxmlformats.org/officeDocument/2006/relationships/hyperlink" Target="http://www.ncbi.nlm.nih.gov/pubmed?term=%22Kazem%20Shakouri%20S%22%5BAuthor%5D" TargetMode="External"/><Relationship Id="rId97" Type="http://schemas.openxmlformats.org/officeDocument/2006/relationships/hyperlink" Target="http://www.ncbi.nlm.nih.gov/pubmed?term=%22Dawes%20KS%22%5BAuthor%5D" TargetMode="External"/><Relationship Id="rId104" Type="http://schemas.openxmlformats.org/officeDocument/2006/relationships/hyperlink" Target="http://www.ncbi.nlm.nih.gov/pubmed?term=%22Whelan%20HT%22%5BAuthor%5D" TargetMode="External"/><Relationship Id="rId120" Type="http://schemas.openxmlformats.org/officeDocument/2006/relationships/hyperlink" Target="http://www.ncbi.nlm.nih.gov/pubmed?term=%22Chen%20G%22%5BAuthor%5D" TargetMode="External"/><Relationship Id="rId125" Type="http://schemas.openxmlformats.org/officeDocument/2006/relationships/hyperlink" Target="http://www.ncbi.nlm.nih.gov/pubmed?term=%22Nussbaum%20E%22%5BAuthor%5D" TargetMode="External"/><Relationship Id="rId7" Type="http://schemas.openxmlformats.org/officeDocument/2006/relationships/hyperlink" Target="http://www.ncbi.nlm.nih.gov/pubmed?term=%22Slez%C3%A1k%20M%22%5BAuthor%5D" TargetMode="External"/><Relationship Id="rId71" Type="http://schemas.openxmlformats.org/officeDocument/2006/relationships/hyperlink" Target="http://www.ncbi.nlm.nih.gov/pubmed?term=%22Esper%20LA%22%5BAuthor%5D" TargetMode="External"/><Relationship Id="rId92" Type="http://schemas.openxmlformats.org/officeDocument/2006/relationships/hyperlink" Target="http://www.ncbi.nlm.nih.gov/pubmed?term=%22David%20Baxter%20G%22%5BAuthor%5D" TargetMode="External"/><Relationship Id="rId2" Type="http://schemas.openxmlformats.org/officeDocument/2006/relationships/settings" Target="settings.xml"/><Relationship Id="rId29" Type="http://schemas.openxmlformats.org/officeDocument/2006/relationships/hyperlink" Target="http://www.ncbi.nlm.nih.gov/pubmed?term=%22Santos%20Barreto%20AL%22%5BAuthor%5D" TargetMode="External"/><Relationship Id="rId24" Type="http://schemas.openxmlformats.org/officeDocument/2006/relationships/hyperlink" Target="http://www.ncbi.nlm.nih.gov/pubmed?term=%22Redl%20H%22%5BAuthor%5D" TargetMode="External"/><Relationship Id="rId40" Type="http://schemas.openxmlformats.org/officeDocument/2006/relationships/hyperlink" Target="http://www.ncbi.nlm.nih.gov/pubmed?term=%22Lombardi%20Junior%20I%22%5BAuthor%5D" TargetMode="External"/><Relationship Id="rId45" Type="http://schemas.openxmlformats.org/officeDocument/2006/relationships/hyperlink" Target="http://www.ncbi.nlm.nih.gov/pubmed?term=%22Sobrinho%20JB%22%5BAuthor%5D" TargetMode="External"/><Relationship Id="rId66" Type="http://schemas.openxmlformats.org/officeDocument/2006/relationships/hyperlink" Target="http://www.ncbi.nlm.nih.gov/pubmed?term=%22Frade%20MA%22%5BAuthor%5D" TargetMode="External"/><Relationship Id="rId87" Type="http://schemas.openxmlformats.org/officeDocument/2006/relationships/hyperlink" Target="http://www.ncbi.nlm.nih.gov/pubmed?term=%22Abrahamse%20H%22%5BAuthor%5D" TargetMode="External"/><Relationship Id="rId110" Type="http://schemas.openxmlformats.org/officeDocument/2006/relationships/hyperlink" Target="http://www.ncbi.nlm.nih.gov/pubmed?term=%22Cevenini%20V%22%5BAuthor%5D" TargetMode="External"/><Relationship Id="rId115" Type="http://schemas.openxmlformats.org/officeDocument/2006/relationships/hyperlink" Target="http://www.ncbi.nlm.nih.gov/pubmed?term=%22Philippi%20AF%22%5BAuthor%5D" TargetMode="External"/><Relationship Id="rId61" Type="http://schemas.openxmlformats.org/officeDocument/2006/relationships/hyperlink" Target="javascript:AL_get(this,%20'jour',%20'Photomed%20Laser%20Surg.');" TargetMode="External"/><Relationship Id="rId82" Type="http://schemas.openxmlformats.org/officeDocument/2006/relationships/hyperlink" Target="javascript:AL_get(this,%20'jour',%20'Photomed%20Laser%20Su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7338</Words>
  <Characters>41827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turchin</dc:creator>
  <cp:lastModifiedBy>curtis turchin</cp:lastModifiedBy>
  <cp:revision>2</cp:revision>
  <dcterms:created xsi:type="dcterms:W3CDTF">2010-08-06T21:56:00Z</dcterms:created>
  <dcterms:modified xsi:type="dcterms:W3CDTF">2010-08-06T21:56:00Z</dcterms:modified>
</cp:coreProperties>
</file>